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01DFA" w:rsidRDefault="003272B9" w:rsidP="00CC513A">
      <w:pPr>
        <w:jc w:val="center"/>
        <w:rPr>
          <w:rFonts w:cs="Simplified Arabic"/>
          <w:b/>
          <w:bCs/>
          <w:szCs w:val="56"/>
        </w:rPr>
      </w:pPr>
      <w:r w:rsidRPr="003272B9">
        <w:rPr>
          <w:rFonts w:cs="Simplified Arabic"/>
          <w:b/>
          <w:bCs/>
          <w:noProof/>
          <w:szCs w:val="56"/>
          <w:rtl/>
          <w:lang w:eastAsia="en-US"/>
        </w:rPr>
        <w:drawing>
          <wp:inline distT="0" distB="0" distL="0" distR="0">
            <wp:extent cx="895350" cy="1301425"/>
            <wp:effectExtent l="0" t="0" r="0" b="0"/>
            <wp:docPr id="3" name="Picture 4" descr="PL-cmyk-small-transp.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-cmyk-small-transp..gif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5208" cy="1301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1DFA" w:rsidRPr="002A1728" w:rsidRDefault="00401DFA" w:rsidP="002A1728">
      <w:pPr>
        <w:jc w:val="center"/>
        <w:rPr>
          <w:rFonts w:cs="Simplified Arabic"/>
          <w:b/>
          <w:bCs/>
          <w:sz w:val="52"/>
          <w:szCs w:val="52"/>
          <w:rtl/>
        </w:rPr>
      </w:pPr>
      <w:r w:rsidRPr="003A38CB">
        <w:rPr>
          <w:rFonts w:cs="Simplified Arabic" w:hint="cs"/>
          <w:b/>
          <w:bCs/>
          <w:sz w:val="52"/>
          <w:szCs w:val="52"/>
          <w:rtl/>
        </w:rPr>
        <w:t>دولة فلسطين</w:t>
      </w:r>
    </w:p>
    <w:p w:rsidR="00CC513A" w:rsidRPr="0069480A" w:rsidRDefault="00CC513A" w:rsidP="00CC513A">
      <w:pPr>
        <w:jc w:val="center"/>
        <w:rPr>
          <w:rFonts w:cs="Simplified Arabic"/>
          <w:b/>
          <w:bCs/>
          <w:sz w:val="56"/>
          <w:szCs w:val="56"/>
          <w:rtl/>
        </w:rPr>
      </w:pPr>
      <w:r w:rsidRPr="0069480A">
        <w:rPr>
          <w:rFonts w:cs="Simplified Arabic"/>
          <w:b/>
          <w:bCs/>
          <w:sz w:val="56"/>
          <w:szCs w:val="56"/>
          <w:rtl/>
        </w:rPr>
        <w:t>الجهاز المركزي للإحصاء الفلسطيني</w:t>
      </w:r>
    </w:p>
    <w:p w:rsidR="00EC5313" w:rsidRDefault="00EC5313">
      <w:pPr>
        <w:ind w:left="84"/>
        <w:jc w:val="lowKashida"/>
        <w:rPr>
          <w:rFonts w:cs="Simplified Arabic"/>
          <w:b/>
          <w:bCs/>
          <w:u w:val="single"/>
          <w:rtl/>
        </w:rPr>
      </w:pPr>
    </w:p>
    <w:p w:rsidR="00EC5313" w:rsidRDefault="00EC5313">
      <w:pPr>
        <w:rPr>
          <w:rtl/>
        </w:rPr>
      </w:pPr>
    </w:p>
    <w:p w:rsidR="00EC5313" w:rsidRDefault="00EC5313">
      <w:pPr>
        <w:rPr>
          <w:rtl/>
        </w:rPr>
      </w:pPr>
    </w:p>
    <w:p w:rsidR="00EC5313" w:rsidRDefault="00EC5313"/>
    <w:p w:rsidR="00401DFA" w:rsidRDefault="00401DFA"/>
    <w:p w:rsidR="00401DFA" w:rsidRDefault="00401DFA"/>
    <w:p w:rsidR="00401DFA" w:rsidRDefault="00401DFA"/>
    <w:p w:rsidR="00401DFA" w:rsidRDefault="00401DFA"/>
    <w:p w:rsidR="00401DFA" w:rsidRPr="009A16E4" w:rsidRDefault="00401DFA">
      <w:pPr>
        <w:rPr>
          <w:sz w:val="48"/>
          <w:szCs w:val="48"/>
          <w:rtl/>
        </w:rPr>
      </w:pPr>
    </w:p>
    <w:p w:rsidR="00EC5313" w:rsidRDefault="00EC5313">
      <w:pPr>
        <w:rPr>
          <w:rtl/>
        </w:rPr>
      </w:pPr>
    </w:p>
    <w:p w:rsidR="00EC5313" w:rsidRDefault="00EC5313">
      <w:pPr>
        <w:rPr>
          <w:rtl/>
        </w:rPr>
      </w:pPr>
    </w:p>
    <w:p w:rsidR="00EC5313" w:rsidRDefault="007D51A4" w:rsidP="00927A2A">
      <w:pPr>
        <w:jc w:val="center"/>
        <w:rPr>
          <w:rFonts w:cs="Simplified Arabic"/>
          <w:b/>
          <w:bCs/>
          <w:color w:val="000000"/>
          <w:sz w:val="40"/>
          <w:szCs w:val="40"/>
          <w:rtl/>
        </w:rPr>
      </w:pPr>
      <w:r>
        <w:rPr>
          <w:rFonts w:cs="Simplified Arabic" w:hint="cs"/>
          <w:b/>
          <w:bCs/>
          <w:color w:val="000000"/>
          <w:sz w:val="40"/>
          <w:szCs w:val="40"/>
          <w:rtl/>
        </w:rPr>
        <w:t>حسابات السياحة الفرعية</w:t>
      </w:r>
      <w:r w:rsidR="00335EC3">
        <w:rPr>
          <w:rFonts w:cs="Simplified Arabic" w:hint="cs"/>
          <w:b/>
          <w:bCs/>
          <w:color w:val="000000"/>
          <w:sz w:val="40"/>
          <w:szCs w:val="40"/>
          <w:rtl/>
        </w:rPr>
        <w:t>،</w:t>
      </w:r>
      <w:r>
        <w:rPr>
          <w:rFonts w:cs="Simplified Arabic" w:hint="cs"/>
          <w:b/>
          <w:bCs/>
          <w:color w:val="000000"/>
          <w:sz w:val="40"/>
          <w:szCs w:val="40"/>
          <w:rtl/>
        </w:rPr>
        <w:t xml:space="preserve"> </w:t>
      </w:r>
      <w:r w:rsidR="00927A2A">
        <w:rPr>
          <w:rFonts w:cs="Simplified Arabic" w:hint="cs"/>
          <w:b/>
          <w:bCs/>
          <w:color w:val="000000"/>
          <w:sz w:val="40"/>
          <w:szCs w:val="40"/>
          <w:rtl/>
        </w:rPr>
        <w:t>2017</w:t>
      </w:r>
    </w:p>
    <w:p w:rsidR="00EC5313" w:rsidRDefault="00EC5313">
      <w:pPr>
        <w:jc w:val="center"/>
        <w:rPr>
          <w:rFonts w:cs="Simplified Arabic"/>
          <w:rtl/>
        </w:rPr>
      </w:pPr>
    </w:p>
    <w:p w:rsidR="00AE6B58" w:rsidRDefault="00AE6B58">
      <w:pPr>
        <w:jc w:val="center"/>
        <w:rPr>
          <w:rFonts w:cs="Simplified Arabic"/>
          <w:rtl/>
        </w:rPr>
      </w:pPr>
    </w:p>
    <w:p w:rsidR="00AE6B58" w:rsidRDefault="00AE6B58">
      <w:pPr>
        <w:jc w:val="center"/>
        <w:rPr>
          <w:rFonts w:cs="Simplified Arabic"/>
          <w:rtl/>
        </w:rPr>
      </w:pPr>
    </w:p>
    <w:p w:rsidR="00EC5313" w:rsidRDefault="00EC5313">
      <w:pPr>
        <w:pStyle w:val="Header"/>
        <w:tabs>
          <w:tab w:val="clear" w:pos="4153"/>
          <w:tab w:val="clear" w:pos="8306"/>
        </w:tabs>
        <w:rPr>
          <w:rFonts w:cs="Simplified Arabic"/>
          <w:rtl/>
        </w:rPr>
      </w:pPr>
    </w:p>
    <w:p w:rsidR="00EC5313" w:rsidRDefault="00EC5313">
      <w:pPr>
        <w:rPr>
          <w:rFonts w:cs="Simplified Arabic"/>
          <w:rtl/>
        </w:rPr>
      </w:pPr>
    </w:p>
    <w:p w:rsidR="00EC5313" w:rsidRDefault="00EC5313">
      <w:pPr>
        <w:rPr>
          <w:rFonts w:cs="Simplified Arabic"/>
          <w:rtl/>
        </w:rPr>
      </w:pPr>
    </w:p>
    <w:p w:rsidR="00AE6B58" w:rsidRDefault="00AE6B58">
      <w:pPr>
        <w:rPr>
          <w:rFonts w:cs="Simplified Arabic"/>
          <w:rtl/>
        </w:rPr>
      </w:pPr>
    </w:p>
    <w:p w:rsidR="00AE6B58" w:rsidRDefault="00AE6B58">
      <w:pPr>
        <w:rPr>
          <w:rFonts w:cs="Simplified Arabic"/>
          <w:rtl/>
        </w:rPr>
      </w:pPr>
    </w:p>
    <w:p w:rsidR="00EC5313" w:rsidRDefault="00EC5313">
      <w:pPr>
        <w:rPr>
          <w:rFonts w:cs="Simplified Arabic"/>
          <w:rtl/>
        </w:rPr>
      </w:pPr>
    </w:p>
    <w:p w:rsidR="00A84784" w:rsidRDefault="00A84784">
      <w:pPr>
        <w:rPr>
          <w:rFonts w:cs="Simplified Arabic"/>
          <w:rtl/>
        </w:rPr>
      </w:pPr>
    </w:p>
    <w:tbl>
      <w:tblPr>
        <w:tblStyle w:val="TableGrid"/>
        <w:tblW w:w="0" w:type="auto"/>
        <w:jc w:val="center"/>
        <w:tblBorders>
          <w:top w:val="single" w:sz="4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453"/>
        <w:gridCol w:w="4454"/>
      </w:tblGrid>
      <w:tr w:rsidR="00AF6CC7" w:rsidTr="00E950C0">
        <w:trPr>
          <w:jc w:val="center"/>
        </w:trPr>
        <w:tc>
          <w:tcPr>
            <w:tcW w:w="4453" w:type="dxa"/>
            <w:vAlign w:val="center"/>
          </w:tcPr>
          <w:p w:rsidR="00AF6CC7" w:rsidRPr="00993A5D" w:rsidRDefault="00AF6CC7" w:rsidP="00E950C0">
            <w:pPr>
              <w:jc w:val="right"/>
              <w:rPr>
                <w:rFonts w:cs="Simplified Arabic"/>
                <w:noProof/>
                <w:sz w:val="8"/>
                <w:szCs w:val="8"/>
                <w:rtl/>
              </w:rPr>
            </w:pPr>
          </w:p>
          <w:p w:rsidR="00AF6CC7" w:rsidRDefault="00AF6CC7" w:rsidP="00E950C0">
            <w:pPr>
              <w:jc w:val="right"/>
              <w:rPr>
                <w:rFonts w:cs="Simplified Arabic"/>
                <w:sz w:val="28"/>
                <w:szCs w:val="28"/>
                <w:rtl/>
              </w:rPr>
            </w:pPr>
            <w:r w:rsidRPr="00993A5D">
              <w:rPr>
                <w:rFonts w:cs="Simplified Arabic"/>
                <w:noProof/>
                <w:sz w:val="28"/>
                <w:szCs w:val="28"/>
                <w:rtl/>
                <w:lang w:eastAsia="en-US"/>
              </w:rPr>
              <w:drawing>
                <wp:inline distT="0" distB="0" distL="0" distR="0">
                  <wp:extent cx="719602" cy="265723"/>
                  <wp:effectExtent l="19050" t="0" r="4298" b="0"/>
                  <wp:docPr id="5" name="Picture 2" descr="pcbs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.gif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602" cy="2657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F6CC7" w:rsidRPr="00993A5D" w:rsidRDefault="00AF6CC7" w:rsidP="00E950C0">
            <w:pPr>
              <w:jc w:val="right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  <w:p w:rsidR="00AF6CC7" w:rsidRPr="0069480A" w:rsidRDefault="00AF6CC7" w:rsidP="00E950C0">
            <w:pPr>
              <w:tabs>
                <w:tab w:val="left" w:pos="4045"/>
                <w:tab w:val="center" w:pos="4535"/>
              </w:tabs>
              <w:jc w:val="right"/>
              <w:rPr>
                <w:rFonts w:cs="Simplified Arabic"/>
                <w:b/>
                <w:bCs/>
                <w:color w:val="000000" w:themeColor="text1"/>
                <w:rtl/>
              </w:rPr>
            </w:pPr>
            <w:r w:rsidRPr="0069480A">
              <w:rPr>
                <w:rFonts w:cs="Simplified Arabic" w:hint="cs"/>
                <w:b/>
                <w:bCs/>
                <w:color w:val="000000" w:themeColor="text1"/>
                <w:rtl/>
              </w:rPr>
              <w:t>آذار/مارس</w:t>
            </w:r>
            <w:r w:rsidRPr="0069480A">
              <w:rPr>
                <w:rFonts w:cs="Simplified Arabic"/>
                <w:b/>
                <w:bCs/>
                <w:color w:val="000000" w:themeColor="text1"/>
                <w:rtl/>
              </w:rPr>
              <w:t xml:space="preserve">، </w:t>
            </w:r>
            <w:r w:rsidRPr="0069480A">
              <w:rPr>
                <w:rFonts w:cs="Simplified Arabic" w:hint="cs"/>
                <w:b/>
                <w:bCs/>
                <w:color w:val="000000" w:themeColor="text1"/>
                <w:rtl/>
              </w:rPr>
              <w:t>2019</w:t>
            </w:r>
          </w:p>
          <w:p w:rsidR="00AF6CC7" w:rsidRPr="00590526" w:rsidRDefault="00AF6CC7" w:rsidP="00E950C0">
            <w:pPr>
              <w:jc w:val="right"/>
              <w:rPr>
                <w:rFonts w:ascii="Simplified Arabic" w:hAnsi="Simplified Arabic" w:cs="Simplified Arabic"/>
                <w:b/>
                <w:bCs/>
                <w:sz w:val="26"/>
                <w:szCs w:val="26"/>
              </w:rPr>
            </w:pPr>
          </w:p>
        </w:tc>
        <w:tc>
          <w:tcPr>
            <w:tcW w:w="4454" w:type="dxa"/>
            <w:vAlign w:val="center"/>
          </w:tcPr>
          <w:p w:rsidR="00AF6CC7" w:rsidRPr="00590526" w:rsidRDefault="00AF6CC7" w:rsidP="00E950C0">
            <w:r>
              <w:rPr>
                <w:noProof/>
                <w:lang w:eastAsia="en-US"/>
              </w:rPr>
              <w:drawing>
                <wp:inline distT="0" distB="0" distL="0" distR="0">
                  <wp:extent cx="793131" cy="792000"/>
                  <wp:effectExtent l="19050" t="0" r="6969" b="0"/>
                  <wp:docPr id="4" name="Picture 0" descr="PCBS QR PN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 QR PNG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3131" cy="7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C5313" w:rsidRDefault="00EC5313">
      <w:pPr>
        <w:rPr>
          <w:rFonts w:cs="Simplified Arabic"/>
          <w:sz w:val="20"/>
          <w:szCs w:val="20"/>
          <w:rtl/>
        </w:rPr>
      </w:pPr>
    </w:p>
    <w:p w:rsidR="00EC5313" w:rsidRDefault="00EC5313">
      <w:pPr>
        <w:ind w:left="84"/>
        <w:jc w:val="center"/>
        <w:rPr>
          <w:rFonts w:cs="Simplified Arabic"/>
          <w:b/>
          <w:bCs/>
          <w:u w:val="single"/>
          <w:rtl/>
        </w:rPr>
      </w:pPr>
    </w:p>
    <w:p w:rsidR="00EC5313" w:rsidRDefault="00EC5313">
      <w:pPr>
        <w:ind w:left="84"/>
        <w:jc w:val="center"/>
        <w:rPr>
          <w:rFonts w:cs="Simplified Arabic"/>
          <w:b/>
          <w:bCs/>
          <w:u w:val="single"/>
          <w:rtl/>
        </w:rPr>
      </w:pPr>
    </w:p>
    <w:p w:rsidR="00EC5313" w:rsidRDefault="00EC5313">
      <w:pPr>
        <w:ind w:left="84"/>
        <w:jc w:val="center"/>
        <w:rPr>
          <w:rFonts w:cs="Simplified Arabic"/>
          <w:b/>
          <w:bCs/>
          <w:u w:val="single"/>
          <w:rtl/>
        </w:rPr>
      </w:pPr>
    </w:p>
    <w:p w:rsidR="00EC5313" w:rsidRDefault="00C05F22">
      <w:pPr>
        <w:ind w:left="84"/>
        <w:jc w:val="center"/>
        <w:rPr>
          <w:rFonts w:cs="Simplified Arabic"/>
          <w:b/>
          <w:bCs/>
          <w:u w:val="single"/>
          <w:rtl/>
        </w:rPr>
      </w:pPr>
      <w:r w:rsidRPr="00C05F22">
        <w:rPr>
          <w:noProof/>
          <w:rtl/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0" type="#_x0000_t202" style="position:absolute;left:0;text-align:left;margin-left:14.5pt;margin-top:10.95pt;width:430.3pt;height:75.55pt;z-index:251657728" strokeweight="6pt">
            <v:stroke linestyle="thickBetweenThin"/>
            <v:textbox style="mso-next-textbox:#_x0000_s1030">
              <w:txbxContent>
                <w:p w:rsidR="00DD4D24" w:rsidRDefault="00DD4D24" w:rsidP="0068493C">
                  <w:pPr>
                    <w:pStyle w:val="BodyText"/>
                    <w:jc w:val="both"/>
                    <w:rPr>
                      <w:rFonts w:cs="Simplified Arabic"/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cs="Simplified Arabic"/>
                      <w:b/>
                      <w:bCs/>
                      <w:sz w:val="32"/>
                      <w:szCs w:val="32"/>
                      <w:rtl/>
                    </w:rPr>
                    <w:t>تم إعداد هذا التقرير حسب الإجراءات المعيارية المحددة في ميثاق الممارسات للإحصاءات الرسمية الفلسطينية 2006</w:t>
                  </w:r>
                </w:p>
              </w:txbxContent>
            </v:textbox>
            <w10:wrap anchorx="page"/>
          </v:shape>
        </w:pict>
      </w:r>
    </w:p>
    <w:p w:rsidR="00EC5313" w:rsidRDefault="00EC5313">
      <w:pPr>
        <w:rPr>
          <w:rFonts w:cs="Simplified Arabic"/>
          <w:rtl/>
        </w:rPr>
      </w:pPr>
    </w:p>
    <w:p w:rsidR="00EC5313" w:rsidRDefault="00EC5313">
      <w:pPr>
        <w:rPr>
          <w:rFonts w:cs="Simplified Arabic"/>
          <w:rtl/>
        </w:rPr>
      </w:pPr>
    </w:p>
    <w:p w:rsidR="00EC5313" w:rsidRDefault="00EC5313">
      <w:pPr>
        <w:rPr>
          <w:rFonts w:cs="Simplified Arabic"/>
          <w:rtl/>
        </w:rPr>
      </w:pPr>
    </w:p>
    <w:p w:rsidR="009A16E4" w:rsidRDefault="009A16E4">
      <w:pPr>
        <w:jc w:val="both"/>
        <w:rPr>
          <w:rFonts w:cs="Simplified Arabic"/>
          <w:rtl/>
        </w:rPr>
      </w:pPr>
    </w:p>
    <w:p w:rsidR="006F61C3" w:rsidRDefault="006F61C3">
      <w:pPr>
        <w:jc w:val="both"/>
        <w:rPr>
          <w:rFonts w:cs="Simplified Arabic"/>
          <w:rtl/>
        </w:rPr>
      </w:pPr>
    </w:p>
    <w:p w:rsidR="006F61C3" w:rsidRDefault="006F61C3">
      <w:pPr>
        <w:jc w:val="both"/>
        <w:rPr>
          <w:rFonts w:cs="Simplified Arabic"/>
          <w:rtl/>
        </w:rPr>
      </w:pPr>
    </w:p>
    <w:p w:rsidR="006F61C3" w:rsidRDefault="006F61C3">
      <w:pPr>
        <w:jc w:val="both"/>
        <w:rPr>
          <w:rFonts w:cs="Simplified Arabic"/>
          <w:rtl/>
        </w:rPr>
      </w:pPr>
    </w:p>
    <w:p w:rsidR="006F61C3" w:rsidRDefault="006F61C3">
      <w:pPr>
        <w:jc w:val="both"/>
        <w:rPr>
          <w:rFonts w:cs="Simplified Arabic"/>
          <w:rtl/>
        </w:rPr>
      </w:pPr>
    </w:p>
    <w:p w:rsidR="004F30CB" w:rsidRDefault="004F30CB">
      <w:pPr>
        <w:jc w:val="both"/>
        <w:rPr>
          <w:rFonts w:cs="Simplified Arabic"/>
          <w:rtl/>
        </w:rPr>
      </w:pPr>
    </w:p>
    <w:p w:rsidR="00EC5313" w:rsidRDefault="00EC5313" w:rsidP="001E1CA0">
      <w:pPr>
        <w:jc w:val="both"/>
        <w:rPr>
          <w:rFonts w:cs="Simplified Arabic"/>
          <w:color w:val="000000"/>
          <w:sz w:val="20"/>
          <w:szCs w:val="20"/>
          <w:rtl/>
        </w:rPr>
      </w:pPr>
      <w:r>
        <w:rPr>
          <w:rFonts w:cs="Simplified Arabic"/>
          <w:color w:val="000000"/>
          <w:sz w:val="20"/>
          <w:szCs w:val="20"/>
          <w:rtl/>
        </w:rPr>
        <w:t xml:space="preserve">© </w:t>
      </w:r>
      <w:r w:rsidR="001E1CA0">
        <w:rPr>
          <w:rFonts w:cs="Simplified Arabic" w:hint="cs"/>
          <w:color w:val="000000"/>
          <w:sz w:val="20"/>
          <w:szCs w:val="20"/>
          <w:rtl/>
        </w:rPr>
        <w:t>رجب</w:t>
      </w:r>
      <w:r>
        <w:rPr>
          <w:rFonts w:cs="Simplified Arabic"/>
          <w:color w:val="000000"/>
          <w:sz w:val="20"/>
          <w:szCs w:val="20"/>
          <w:rtl/>
        </w:rPr>
        <w:t xml:space="preserve">، </w:t>
      </w:r>
      <w:r w:rsidR="009C4CE6">
        <w:rPr>
          <w:rFonts w:hint="cs"/>
          <w:color w:val="000000"/>
          <w:sz w:val="20"/>
          <w:szCs w:val="20"/>
          <w:rtl/>
        </w:rPr>
        <w:t>14</w:t>
      </w:r>
      <w:r w:rsidR="001E1CA0">
        <w:rPr>
          <w:rFonts w:hint="cs"/>
          <w:color w:val="000000"/>
          <w:sz w:val="20"/>
          <w:szCs w:val="20"/>
          <w:rtl/>
        </w:rPr>
        <w:t>40</w:t>
      </w:r>
      <w:r>
        <w:rPr>
          <w:rFonts w:cs="Simplified Arabic"/>
          <w:color w:val="000000"/>
          <w:sz w:val="20"/>
          <w:szCs w:val="20"/>
          <w:rtl/>
        </w:rPr>
        <w:t xml:space="preserve"> </w:t>
      </w:r>
      <w:r w:rsidR="001E57B0">
        <w:rPr>
          <w:rFonts w:cs="Simplified Arabic" w:hint="cs"/>
          <w:color w:val="000000"/>
          <w:sz w:val="20"/>
          <w:szCs w:val="20"/>
          <w:rtl/>
        </w:rPr>
        <w:t>ه</w:t>
      </w:r>
      <w:r>
        <w:rPr>
          <w:rFonts w:cs="Simplified Arabic"/>
          <w:color w:val="000000"/>
          <w:sz w:val="20"/>
          <w:szCs w:val="20"/>
        </w:rPr>
        <w:t>–</w:t>
      </w:r>
      <w:r>
        <w:rPr>
          <w:rFonts w:cs="Simplified Arabic"/>
          <w:color w:val="000000"/>
          <w:sz w:val="20"/>
          <w:szCs w:val="20"/>
          <w:rtl/>
        </w:rPr>
        <w:t xml:space="preserve"> </w:t>
      </w:r>
      <w:r w:rsidR="001E1CA0">
        <w:rPr>
          <w:rFonts w:cs="Simplified Arabic" w:hint="cs"/>
          <w:color w:val="000000"/>
          <w:sz w:val="20"/>
          <w:szCs w:val="20"/>
          <w:rtl/>
        </w:rPr>
        <w:t>آذار</w:t>
      </w:r>
      <w:r>
        <w:rPr>
          <w:rFonts w:cs="Simplified Arabic"/>
          <w:color w:val="000000"/>
          <w:sz w:val="20"/>
          <w:szCs w:val="20"/>
          <w:rtl/>
        </w:rPr>
        <w:t>،</w:t>
      </w:r>
      <w:r w:rsidR="00EE1436">
        <w:rPr>
          <w:rFonts w:cs="Simplified Arabic"/>
          <w:color w:val="000000"/>
          <w:sz w:val="20"/>
          <w:szCs w:val="20"/>
        </w:rPr>
        <w:t xml:space="preserve"> </w:t>
      </w:r>
      <w:r w:rsidR="001E1CA0">
        <w:rPr>
          <w:rFonts w:hint="cs"/>
          <w:color w:val="000000"/>
          <w:sz w:val="20"/>
          <w:szCs w:val="20"/>
          <w:rtl/>
        </w:rPr>
        <w:t>2019</w:t>
      </w:r>
    </w:p>
    <w:p w:rsidR="00EC5313" w:rsidRDefault="00EC5313">
      <w:pPr>
        <w:jc w:val="both"/>
        <w:rPr>
          <w:rFonts w:cs="Simplified Arabic"/>
          <w:color w:val="000000"/>
          <w:sz w:val="20"/>
          <w:szCs w:val="20"/>
          <w:rtl/>
        </w:rPr>
      </w:pPr>
      <w:r>
        <w:rPr>
          <w:rFonts w:cs="Simplified Arabic"/>
          <w:b/>
          <w:bCs/>
          <w:color w:val="000000"/>
          <w:sz w:val="20"/>
          <w:szCs w:val="20"/>
          <w:rtl/>
        </w:rPr>
        <w:t xml:space="preserve">جميع الحقوق محفوظة. </w:t>
      </w:r>
    </w:p>
    <w:p w:rsidR="00EC5313" w:rsidRDefault="00EC5313">
      <w:pPr>
        <w:jc w:val="both"/>
        <w:rPr>
          <w:rFonts w:cs="Simplified Arabic"/>
          <w:b/>
          <w:bCs/>
          <w:color w:val="000000"/>
          <w:sz w:val="20"/>
          <w:szCs w:val="20"/>
          <w:rtl/>
        </w:rPr>
      </w:pPr>
    </w:p>
    <w:p w:rsidR="00EC5313" w:rsidRDefault="00EC5313">
      <w:pPr>
        <w:jc w:val="both"/>
        <w:rPr>
          <w:rFonts w:cs="Simplified Arabic"/>
          <w:b/>
          <w:bCs/>
          <w:color w:val="000000"/>
          <w:sz w:val="20"/>
          <w:szCs w:val="20"/>
          <w:rtl/>
        </w:rPr>
      </w:pPr>
      <w:r>
        <w:rPr>
          <w:rFonts w:cs="Simplified Arabic"/>
          <w:b/>
          <w:bCs/>
          <w:color w:val="000000"/>
          <w:sz w:val="20"/>
          <w:szCs w:val="20"/>
          <w:rtl/>
        </w:rPr>
        <w:t>في حالة الاقتباس، يرجى الإشارة إلى هذه المطبوعة كالتالي:</w:t>
      </w:r>
    </w:p>
    <w:p w:rsidR="00EC5313" w:rsidRDefault="00EC5313">
      <w:pPr>
        <w:jc w:val="both"/>
        <w:rPr>
          <w:rFonts w:cs="Simplified Arabic"/>
          <w:color w:val="000000"/>
          <w:sz w:val="20"/>
          <w:szCs w:val="20"/>
          <w:rtl/>
        </w:rPr>
      </w:pPr>
    </w:p>
    <w:p w:rsidR="0051621D" w:rsidRDefault="00EC5313" w:rsidP="0051621D">
      <w:pPr>
        <w:jc w:val="both"/>
        <w:rPr>
          <w:rFonts w:ascii="Simplified Arabic" w:hAnsi="Simplified Arabic" w:cs="Simplified Arabic"/>
          <w:i/>
          <w:iCs/>
          <w:color w:val="000000"/>
          <w:rtl/>
        </w:rPr>
      </w:pPr>
      <w:r w:rsidRPr="0051621D">
        <w:rPr>
          <w:rFonts w:ascii="Simplified Arabic" w:hAnsi="Simplified Arabic" w:cs="Simplified Arabic"/>
          <w:b/>
          <w:bCs/>
          <w:color w:val="000000"/>
          <w:rtl/>
        </w:rPr>
        <w:t xml:space="preserve">الجهاز المركزي للإحصاء الفلسطيني، </w:t>
      </w:r>
      <w:r w:rsidR="00FF5935" w:rsidRPr="0051621D">
        <w:rPr>
          <w:rFonts w:ascii="Simplified Arabic" w:hAnsi="Simplified Arabic" w:cs="Simplified Arabic"/>
          <w:b/>
          <w:bCs/>
          <w:color w:val="000000"/>
          <w:rtl/>
        </w:rPr>
        <w:t>2019</w:t>
      </w:r>
      <w:r w:rsidRPr="0051621D">
        <w:rPr>
          <w:rFonts w:ascii="Simplified Arabic" w:hAnsi="Simplified Arabic" w:cs="Simplified Arabic"/>
          <w:b/>
          <w:bCs/>
          <w:i/>
          <w:iCs/>
          <w:color w:val="000000"/>
          <w:rtl/>
        </w:rPr>
        <w:t>.</w:t>
      </w:r>
      <w:r w:rsidRPr="0051621D">
        <w:rPr>
          <w:rFonts w:ascii="Simplified Arabic" w:hAnsi="Simplified Arabic" w:cs="Simplified Arabic"/>
          <w:i/>
          <w:iCs/>
          <w:color w:val="000000"/>
          <w:rtl/>
        </w:rPr>
        <w:t xml:space="preserve"> </w:t>
      </w:r>
      <w:r w:rsidR="007D51A4" w:rsidRPr="0051621D">
        <w:rPr>
          <w:rFonts w:ascii="Simplified Arabic" w:hAnsi="Simplified Arabic" w:cs="Simplified Arabic"/>
          <w:i/>
          <w:iCs/>
          <w:color w:val="000000"/>
          <w:rtl/>
        </w:rPr>
        <w:t>حسابات السياحة الفرعية</w:t>
      </w:r>
      <w:r w:rsidRPr="0051621D">
        <w:rPr>
          <w:rFonts w:ascii="Simplified Arabic" w:hAnsi="Simplified Arabic" w:cs="Simplified Arabic"/>
          <w:i/>
          <w:iCs/>
          <w:color w:val="000000"/>
          <w:rtl/>
        </w:rPr>
        <w:t>،</w:t>
      </w:r>
      <w:r w:rsidR="0014185A" w:rsidRPr="0051621D">
        <w:rPr>
          <w:rFonts w:ascii="Simplified Arabic" w:hAnsi="Simplified Arabic" w:cs="Simplified Arabic"/>
          <w:i/>
          <w:iCs/>
          <w:color w:val="000000"/>
          <w:rtl/>
        </w:rPr>
        <w:t xml:space="preserve"> </w:t>
      </w:r>
      <w:r w:rsidR="00FF5935" w:rsidRPr="0051621D">
        <w:rPr>
          <w:rFonts w:ascii="Simplified Arabic" w:hAnsi="Simplified Arabic" w:cs="Simplified Arabic"/>
          <w:i/>
          <w:iCs/>
          <w:color w:val="000000"/>
          <w:rtl/>
        </w:rPr>
        <w:t>2017</w:t>
      </w:r>
      <w:r w:rsidRPr="0051621D">
        <w:rPr>
          <w:rFonts w:ascii="Simplified Arabic" w:hAnsi="Simplified Arabic" w:cs="Simplified Arabic"/>
          <w:i/>
          <w:iCs/>
          <w:color w:val="000000"/>
          <w:rtl/>
        </w:rPr>
        <w:t xml:space="preserve">.  </w:t>
      </w:r>
    </w:p>
    <w:p w:rsidR="00EC5313" w:rsidRPr="0051621D" w:rsidRDefault="00EC5313" w:rsidP="0051621D">
      <w:pPr>
        <w:jc w:val="both"/>
        <w:rPr>
          <w:rFonts w:ascii="Simplified Arabic" w:hAnsi="Simplified Arabic" w:cs="Simplified Arabic"/>
          <w:i/>
          <w:iCs/>
          <w:color w:val="000000"/>
          <w:rtl/>
        </w:rPr>
      </w:pPr>
      <w:r w:rsidRPr="0051621D">
        <w:rPr>
          <w:rFonts w:ascii="Simplified Arabic" w:hAnsi="Simplified Arabic" w:cs="Simplified Arabic"/>
          <w:color w:val="000000"/>
          <w:rtl/>
        </w:rPr>
        <w:t>رام الله - فلسطين.</w:t>
      </w:r>
    </w:p>
    <w:p w:rsidR="006F61C3" w:rsidRDefault="006F61C3">
      <w:pPr>
        <w:jc w:val="both"/>
        <w:rPr>
          <w:rFonts w:cs="Simplified Arabic"/>
          <w:color w:val="000000"/>
          <w:sz w:val="18"/>
          <w:szCs w:val="18"/>
          <w:rtl/>
        </w:rPr>
      </w:pPr>
    </w:p>
    <w:tbl>
      <w:tblPr>
        <w:tblStyle w:val="TableGrid"/>
        <w:tblpPr w:leftFromText="180" w:rightFromText="180" w:vertAnchor="text" w:tblpXSpec="center" w:tblpY="1"/>
        <w:tblOverlap w:val="never"/>
        <w:bidiVisual/>
        <w:tblW w:w="9072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542"/>
        <w:gridCol w:w="2403"/>
        <w:gridCol w:w="2127"/>
      </w:tblGrid>
      <w:tr w:rsidR="00520FB4" w:rsidTr="005C56B7">
        <w:trPr>
          <w:trHeight w:val="1404"/>
          <w:jc w:val="center"/>
        </w:trPr>
        <w:tc>
          <w:tcPr>
            <w:tcW w:w="4542" w:type="dxa"/>
            <w:vMerge w:val="restart"/>
          </w:tcPr>
          <w:p w:rsidR="00520FB4" w:rsidRPr="00520FB4" w:rsidRDefault="00520FB4" w:rsidP="00520FB4">
            <w:pPr>
              <w:ind w:left="17" w:hanging="17"/>
              <w:rPr>
                <w:rFonts w:cs="Simplified Arabic"/>
                <w:sz w:val="20"/>
                <w:szCs w:val="20"/>
                <w:rtl/>
              </w:rPr>
            </w:pPr>
            <w:r>
              <w:rPr>
                <w:rFonts w:cs="Simplified Arabic"/>
                <w:sz w:val="20"/>
                <w:szCs w:val="20"/>
                <w:rtl/>
              </w:rPr>
              <w:t xml:space="preserve">جميع المراسلات توجه إلى: </w:t>
            </w:r>
          </w:p>
          <w:p w:rsidR="00520FB4" w:rsidRDefault="00520FB4" w:rsidP="005A1CEB">
            <w:pPr>
              <w:rPr>
                <w:rFonts w:cs="Simplified Arabic"/>
                <w:b/>
                <w:bCs/>
                <w:sz w:val="20"/>
                <w:szCs w:val="20"/>
                <w:rtl/>
              </w:rPr>
            </w:pPr>
            <w:r>
              <w:rPr>
                <w:rFonts w:cs="Simplified Arabic"/>
                <w:b/>
                <w:bCs/>
                <w:sz w:val="20"/>
                <w:szCs w:val="20"/>
                <w:rtl/>
              </w:rPr>
              <w:t>الجهاز المركزي للإحصاء الفلسطيني</w:t>
            </w:r>
            <w:r>
              <w:rPr>
                <w:rFonts w:cs="Simplified Arabic" w:hint="cs"/>
                <w:b/>
                <w:bCs/>
                <w:sz w:val="20"/>
                <w:szCs w:val="20"/>
                <w:rtl/>
              </w:rPr>
              <w:t xml:space="preserve">  </w:t>
            </w:r>
          </w:p>
          <w:p w:rsidR="00520FB4" w:rsidRDefault="00520FB4" w:rsidP="00520FB4">
            <w:pPr>
              <w:rPr>
                <w:rFonts w:cs="Simplified Arabic"/>
                <w:b/>
                <w:bCs/>
                <w:sz w:val="20"/>
                <w:szCs w:val="20"/>
                <w:rtl/>
              </w:rPr>
            </w:pPr>
            <w:r>
              <w:rPr>
                <w:rFonts w:cs="Simplified Arabic"/>
                <w:b/>
                <w:bCs/>
                <w:sz w:val="20"/>
                <w:szCs w:val="20"/>
                <w:rtl/>
              </w:rPr>
              <w:t>ص.ب.  1647</w:t>
            </w:r>
            <w:r>
              <w:rPr>
                <w:rFonts w:cs="Simplified Arabic" w:hint="cs"/>
                <w:b/>
                <w:bCs/>
                <w:sz w:val="20"/>
                <w:szCs w:val="20"/>
                <w:rtl/>
              </w:rPr>
              <w:t xml:space="preserve">، رام الله - فلسطين.        </w:t>
            </w:r>
          </w:p>
          <w:p w:rsidR="00520FB4" w:rsidRDefault="00520FB4" w:rsidP="00520FB4">
            <w:pPr>
              <w:ind w:left="17" w:hanging="17"/>
              <w:rPr>
                <w:rFonts w:cs="Simplified Arabic"/>
                <w:sz w:val="20"/>
                <w:szCs w:val="20"/>
                <w:rtl/>
              </w:rPr>
            </w:pPr>
          </w:p>
          <w:p w:rsidR="00520FB4" w:rsidRDefault="00520FB4" w:rsidP="00520FB4">
            <w:pPr>
              <w:ind w:left="17" w:hanging="17"/>
              <w:rPr>
                <w:rFonts w:cs="Simplified Arabic"/>
                <w:sz w:val="20"/>
                <w:szCs w:val="20"/>
                <w:rtl/>
              </w:rPr>
            </w:pPr>
            <w:r>
              <w:rPr>
                <w:rFonts w:cs="Simplified Arabic"/>
                <w:sz w:val="20"/>
                <w:szCs w:val="20"/>
                <w:rtl/>
              </w:rPr>
              <w:t xml:space="preserve">هاتف: </w:t>
            </w:r>
            <w:r>
              <w:rPr>
                <w:rFonts w:cs="Simplified Arabic"/>
                <w:sz w:val="20"/>
                <w:szCs w:val="20"/>
              </w:rPr>
              <w:t>( 970/972) 2  2982700</w:t>
            </w:r>
          </w:p>
          <w:p w:rsidR="00520FB4" w:rsidRDefault="00520FB4" w:rsidP="00520FB4">
            <w:pPr>
              <w:ind w:left="17" w:hanging="17"/>
              <w:rPr>
                <w:rFonts w:cs="Simplified Arabic"/>
                <w:sz w:val="20"/>
                <w:szCs w:val="20"/>
              </w:rPr>
            </w:pPr>
            <w:r>
              <w:rPr>
                <w:rFonts w:cs="Simplified Arabic"/>
                <w:sz w:val="20"/>
                <w:szCs w:val="20"/>
                <w:rtl/>
              </w:rPr>
              <w:t xml:space="preserve">فاكس: </w:t>
            </w:r>
            <w:r>
              <w:rPr>
                <w:rFonts w:cs="Simplified Arabic"/>
                <w:sz w:val="20"/>
                <w:szCs w:val="20"/>
              </w:rPr>
              <w:t>( 970/972) 2  2982710</w:t>
            </w:r>
          </w:p>
          <w:p w:rsidR="00520FB4" w:rsidRDefault="00520FB4" w:rsidP="00520FB4">
            <w:pPr>
              <w:ind w:left="17" w:hanging="17"/>
              <w:rPr>
                <w:rFonts w:cs="Simplified Arabic"/>
                <w:sz w:val="20"/>
                <w:szCs w:val="20"/>
                <w:rtl/>
              </w:rPr>
            </w:pPr>
            <w:r>
              <w:rPr>
                <w:rFonts w:cs="Simplified Arabic" w:hint="cs"/>
                <w:sz w:val="20"/>
                <w:szCs w:val="20"/>
                <w:rtl/>
              </w:rPr>
              <w:t xml:space="preserve">الرقم المجاني: </w:t>
            </w:r>
            <w:r>
              <w:rPr>
                <w:rFonts w:cs="Simplified Arabic" w:hint="cs"/>
                <w:sz w:val="20"/>
                <w:szCs w:val="20"/>
                <w:rtl/>
                <w:lang w:eastAsia="en-US"/>
              </w:rPr>
              <w:t>1800300300</w:t>
            </w:r>
          </w:p>
          <w:p w:rsidR="00520FB4" w:rsidRDefault="00520FB4" w:rsidP="00520FB4">
            <w:pPr>
              <w:jc w:val="lowKashida"/>
              <w:rPr>
                <w:rFonts w:cs="Simplified Arabic"/>
                <w:sz w:val="20"/>
                <w:szCs w:val="20"/>
                <w:rtl/>
              </w:rPr>
            </w:pPr>
            <w:r>
              <w:rPr>
                <w:rFonts w:cs="Simplified Arabic"/>
                <w:sz w:val="20"/>
                <w:szCs w:val="20"/>
                <w:rtl/>
              </w:rPr>
              <w:t xml:space="preserve">بريد إلكتروني: </w:t>
            </w:r>
            <w:r>
              <w:rPr>
                <w:rFonts w:cs="Simplified Arabic"/>
                <w:sz w:val="20"/>
                <w:szCs w:val="20"/>
              </w:rPr>
              <w:t>diwan@pcbs.gov.ps</w:t>
            </w:r>
            <w:r>
              <w:rPr>
                <w:rFonts w:cs="Simplified Arabic"/>
                <w:sz w:val="20"/>
                <w:szCs w:val="20"/>
                <w:rtl/>
              </w:rPr>
              <w:t xml:space="preserve"> </w:t>
            </w:r>
          </w:p>
          <w:p w:rsidR="00520FB4" w:rsidRDefault="00520FB4" w:rsidP="00520FB4">
            <w:pPr>
              <w:rPr>
                <w:rFonts w:cs="Simplified Arabic"/>
                <w:sz w:val="20"/>
                <w:szCs w:val="20"/>
              </w:rPr>
            </w:pPr>
            <w:r>
              <w:rPr>
                <w:rFonts w:cs="Simplified Arabic"/>
                <w:sz w:val="20"/>
                <w:szCs w:val="20"/>
                <w:rtl/>
              </w:rPr>
              <w:t xml:space="preserve">صفحة إلكترونية: </w:t>
            </w:r>
            <w:hyperlink r:id="rId11" w:history="1">
              <w:r w:rsidRPr="00A16304">
                <w:rPr>
                  <w:rStyle w:val="Hyperlink"/>
                  <w:rFonts w:cs="Simplified Arabic"/>
                  <w:sz w:val="20"/>
                  <w:szCs w:val="20"/>
                </w:rPr>
                <w:t>http://www.pcbs.gov.ps</w:t>
              </w:r>
            </w:hyperlink>
          </w:p>
          <w:p w:rsidR="00CE1D77" w:rsidRDefault="00520FB4" w:rsidP="00520FB4">
            <w:pPr>
              <w:ind w:left="17" w:hanging="17"/>
              <w:rPr>
                <w:rFonts w:cs="Simplified Arabic"/>
                <w:sz w:val="20"/>
                <w:szCs w:val="20"/>
                <w:rtl/>
              </w:rPr>
            </w:pPr>
            <w:r>
              <w:rPr>
                <w:rFonts w:cs="Simplified Arabic" w:hint="cs"/>
                <w:sz w:val="20"/>
                <w:szCs w:val="20"/>
                <w:rtl/>
              </w:rPr>
              <w:t xml:space="preserve">                                           </w:t>
            </w:r>
          </w:p>
          <w:p w:rsidR="00520FB4" w:rsidRDefault="00520FB4" w:rsidP="00CF3A83">
            <w:pPr>
              <w:ind w:left="17" w:hanging="17"/>
              <w:rPr>
                <w:rFonts w:cs="Simplified Arabic"/>
                <w:sz w:val="20"/>
                <w:szCs w:val="20"/>
                <w:rtl/>
              </w:rPr>
            </w:pPr>
            <w:r w:rsidRPr="00A84784">
              <w:rPr>
                <w:rFonts w:cs="Simplified Arabic" w:hint="cs"/>
                <w:b/>
                <w:bCs/>
                <w:sz w:val="20"/>
                <w:szCs w:val="20"/>
                <w:rtl/>
              </w:rPr>
              <w:t>الرقم المرجعي:</w:t>
            </w:r>
            <w:r>
              <w:rPr>
                <w:rFonts w:cs="Simplified Arabic" w:hint="cs"/>
                <w:sz w:val="20"/>
                <w:szCs w:val="20"/>
                <w:rtl/>
              </w:rPr>
              <w:t xml:space="preserve"> </w:t>
            </w:r>
            <w:r w:rsidR="006346E5" w:rsidRPr="006346E5">
              <w:rPr>
                <w:rFonts w:cs="Simplified Arabic" w:hint="cs"/>
                <w:b/>
                <w:bCs/>
                <w:sz w:val="20"/>
                <w:szCs w:val="20"/>
                <w:rtl/>
              </w:rPr>
              <w:t>2424</w:t>
            </w:r>
          </w:p>
          <w:p w:rsidR="00520FB4" w:rsidRDefault="00520FB4" w:rsidP="00520FB4">
            <w:pPr>
              <w:rPr>
                <w:color w:val="000000" w:themeColor="text1"/>
                <w:rtl/>
              </w:rPr>
            </w:pPr>
            <w:r>
              <w:rPr>
                <w:rFonts w:cs="Simplified Arabic" w:hint="cs"/>
                <w:b/>
                <w:bCs/>
                <w:sz w:val="20"/>
                <w:szCs w:val="20"/>
                <w:rtl/>
              </w:rPr>
              <w:t xml:space="preserve">   </w:t>
            </w:r>
          </w:p>
        </w:tc>
        <w:tc>
          <w:tcPr>
            <w:tcW w:w="2403" w:type="dxa"/>
          </w:tcPr>
          <w:p w:rsidR="00520FB4" w:rsidRPr="001509FF" w:rsidRDefault="00520FB4" w:rsidP="005A1CEB">
            <w:pPr>
              <w:jc w:val="right"/>
              <w:rPr>
                <w:color w:val="000000" w:themeColor="text1"/>
                <w:rtl/>
              </w:rPr>
            </w:pPr>
          </w:p>
        </w:tc>
        <w:tc>
          <w:tcPr>
            <w:tcW w:w="2127" w:type="dxa"/>
          </w:tcPr>
          <w:p w:rsidR="00520FB4" w:rsidRPr="001509FF" w:rsidRDefault="00520FB4" w:rsidP="005A1CEB">
            <w:pPr>
              <w:jc w:val="center"/>
              <w:rPr>
                <w:color w:val="000000" w:themeColor="text1"/>
                <w:rtl/>
              </w:rPr>
            </w:pPr>
            <w:r>
              <w:rPr>
                <w:rFonts w:hint="cs"/>
                <w:noProof/>
                <w:color w:val="000000" w:themeColor="text1"/>
                <w:rtl/>
                <w:lang w:eastAsia="en-US"/>
              </w:rPr>
              <w:drawing>
                <wp:inline distT="0" distB="0" distL="0" distR="0">
                  <wp:extent cx="900000" cy="901521"/>
                  <wp:effectExtent l="0" t="0" r="0" b="0"/>
                  <wp:docPr id="12" name="Picture 14" descr="شعار 77.pn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شعار 77.pn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000" cy="9015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0FB4" w:rsidTr="005C56B7">
        <w:trPr>
          <w:trHeight w:val="2829"/>
          <w:jc w:val="center"/>
        </w:trPr>
        <w:tc>
          <w:tcPr>
            <w:tcW w:w="4542" w:type="dxa"/>
            <w:vMerge/>
          </w:tcPr>
          <w:p w:rsidR="00520FB4" w:rsidRPr="005A2E8E" w:rsidRDefault="00520FB4" w:rsidP="005A1CEB">
            <w:pPr>
              <w:jc w:val="lowKashida"/>
              <w:rPr>
                <w:rFonts w:cs="Simplified Arabic"/>
                <w:color w:val="000000" w:themeColor="text1"/>
                <w:rtl/>
              </w:rPr>
            </w:pPr>
          </w:p>
        </w:tc>
        <w:tc>
          <w:tcPr>
            <w:tcW w:w="2403" w:type="dxa"/>
          </w:tcPr>
          <w:p w:rsidR="00520FB4" w:rsidRDefault="00520FB4" w:rsidP="005A1CEB">
            <w:pPr>
              <w:jc w:val="right"/>
              <w:rPr>
                <w:noProof/>
                <w:color w:val="000000" w:themeColor="text1"/>
                <w:rtl/>
              </w:rPr>
            </w:pPr>
          </w:p>
        </w:tc>
        <w:tc>
          <w:tcPr>
            <w:tcW w:w="2127" w:type="dxa"/>
          </w:tcPr>
          <w:p w:rsidR="00520FB4" w:rsidRDefault="00520FB4" w:rsidP="005A1CEB">
            <w:pPr>
              <w:jc w:val="center"/>
              <w:rPr>
                <w:noProof/>
                <w:color w:val="000000" w:themeColor="text1"/>
                <w:rtl/>
              </w:rPr>
            </w:pPr>
            <w:r w:rsidRPr="00C2763E">
              <w:rPr>
                <w:noProof/>
                <w:color w:val="000000" w:themeColor="text1"/>
                <w:rtl/>
                <w:lang w:eastAsia="en-US"/>
              </w:rPr>
              <w:drawing>
                <wp:inline distT="0" distB="0" distL="0" distR="0">
                  <wp:extent cx="818077" cy="1434980"/>
                  <wp:effectExtent l="19050" t="0" r="1073" b="0"/>
                  <wp:docPr id="11" name="Picture 0" descr="القدس عاصمة الثقافة.pn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القدس عاصمة الثقافة.pn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2326" cy="14424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0FB4" w:rsidRDefault="00520FB4">
      <w:pPr>
        <w:jc w:val="both"/>
        <w:rPr>
          <w:rFonts w:cs="Simplified Arabic"/>
          <w:color w:val="000000"/>
          <w:sz w:val="18"/>
          <w:szCs w:val="18"/>
          <w:rtl/>
        </w:rPr>
      </w:pPr>
    </w:p>
    <w:p w:rsidR="00EC5313" w:rsidRDefault="00A77171" w:rsidP="00D03039">
      <w:pPr>
        <w:jc w:val="center"/>
        <w:rPr>
          <w:color w:val="000000"/>
          <w:rtl/>
          <w:lang w:val="en-GB"/>
        </w:rPr>
      </w:pPr>
      <w:r w:rsidRPr="00972B8A">
        <w:rPr>
          <w:noProof/>
          <w:rtl/>
        </w:rPr>
        <w:object w:dxaOrig="9090" w:dyaOrig="1381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5.4pt;height:690.45pt" o:ole="">
            <v:imagedata r:id="rId14" o:title=""/>
          </v:shape>
          <o:OLEObject Type="Embed" ProgID="Word.Document.12" ShapeID="_x0000_i1025" DrawAspect="Content" ObjectID="_1614887413" r:id="rId15">
            <o:FieldCodes>\s</o:FieldCodes>
          </o:OLEObject>
        </w:object>
      </w:r>
    </w:p>
    <w:p w:rsidR="00D03039" w:rsidRDefault="00EC5313" w:rsidP="00D56162">
      <w:pPr>
        <w:bidi w:val="0"/>
        <w:rPr>
          <w:rFonts w:cs="Simplified Arabic"/>
          <w:b/>
          <w:bCs/>
          <w:color w:val="000000"/>
          <w:sz w:val="28"/>
          <w:szCs w:val="28"/>
        </w:rPr>
      </w:pPr>
      <w:r w:rsidRPr="00BB5B4F">
        <w:rPr>
          <w:rFonts w:cs="Simplified Arabic"/>
          <w:b/>
          <w:bCs/>
          <w:color w:val="000000"/>
          <w:sz w:val="28"/>
          <w:szCs w:val="28"/>
          <w:rtl/>
        </w:rPr>
        <w:br w:type="page"/>
      </w:r>
    </w:p>
    <w:p w:rsidR="00EC5313" w:rsidRPr="00BB5B4F" w:rsidRDefault="00EC5313" w:rsidP="00D03039">
      <w:pPr>
        <w:jc w:val="center"/>
        <w:rPr>
          <w:rFonts w:cs="Simplified Arabic"/>
          <w:b/>
          <w:bCs/>
          <w:color w:val="000000"/>
          <w:sz w:val="28"/>
          <w:szCs w:val="28"/>
        </w:rPr>
      </w:pPr>
      <w:r w:rsidRPr="00BB5B4F">
        <w:rPr>
          <w:rFonts w:cs="Simplified Arabic"/>
          <w:b/>
          <w:bCs/>
          <w:color w:val="000000"/>
          <w:sz w:val="28"/>
          <w:szCs w:val="28"/>
          <w:rtl/>
        </w:rPr>
        <w:lastRenderedPageBreak/>
        <w:t>شكر وتقدير</w:t>
      </w:r>
    </w:p>
    <w:p w:rsidR="00BF196A" w:rsidRPr="007601FA" w:rsidRDefault="00BF196A" w:rsidP="00BF196A">
      <w:pPr>
        <w:jc w:val="lowKashida"/>
        <w:rPr>
          <w:rFonts w:cs="Simplified Arabic"/>
          <w:color w:val="000000"/>
          <w:rtl/>
        </w:rPr>
      </w:pPr>
    </w:p>
    <w:p w:rsidR="00BF196A" w:rsidRPr="007601FA" w:rsidRDefault="00BF196A" w:rsidP="00C4160F">
      <w:pPr>
        <w:jc w:val="lowKashida"/>
        <w:rPr>
          <w:rFonts w:cs="Simplified Arabic"/>
          <w:b/>
          <w:bCs/>
          <w:rtl/>
        </w:rPr>
      </w:pPr>
      <w:r w:rsidRPr="007601FA">
        <w:rPr>
          <w:rFonts w:cs="Simplified Arabic" w:hint="cs"/>
          <w:b/>
          <w:bCs/>
          <w:rtl/>
        </w:rPr>
        <w:t xml:space="preserve">يتقدم الجهاز المركزي للإحصاء الفلسطيني بالشكر والتقدير إلى جميع مصادر البيانات من وزارات </w:t>
      </w:r>
      <w:r w:rsidR="005A25FD" w:rsidRPr="007601FA">
        <w:rPr>
          <w:rFonts w:cs="Simplified Arabic" w:hint="cs"/>
          <w:b/>
          <w:bCs/>
          <w:rtl/>
        </w:rPr>
        <w:t>وم</w:t>
      </w:r>
      <w:r w:rsidR="005A25FD">
        <w:rPr>
          <w:rFonts w:cs="Simplified Arabic" w:hint="cs"/>
          <w:b/>
          <w:bCs/>
          <w:rtl/>
        </w:rPr>
        <w:t>ؤسسات وممثليات</w:t>
      </w:r>
      <w:r w:rsidRPr="007601FA">
        <w:rPr>
          <w:rFonts w:cs="Simplified Arabic" w:hint="cs"/>
          <w:b/>
          <w:bCs/>
          <w:rtl/>
        </w:rPr>
        <w:t xml:space="preserve"> </w:t>
      </w:r>
      <w:r w:rsidR="004317C1">
        <w:rPr>
          <w:rFonts w:cs="Simplified Arabic" w:hint="cs"/>
          <w:b/>
          <w:bCs/>
          <w:rtl/>
        </w:rPr>
        <w:t xml:space="preserve">الذين ساهموا </w:t>
      </w:r>
      <w:r w:rsidRPr="007601FA">
        <w:rPr>
          <w:rFonts w:cs="Simplified Arabic" w:hint="cs"/>
          <w:b/>
          <w:bCs/>
          <w:rtl/>
        </w:rPr>
        <w:t>في توفير البيانات اللازم</w:t>
      </w:r>
      <w:r w:rsidRPr="007601FA">
        <w:rPr>
          <w:rFonts w:cs="Simplified Arabic" w:hint="eastAsia"/>
          <w:b/>
          <w:bCs/>
          <w:rtl/>
        </w:rPr>
        <w:t>ة</w:t>
      </w:r>
      <w:r w:rsidRPr="007601FA">
        <w:rPr>
          <w:rFonts w:cs="Simplified Arabic" w:hint="cs"/>
          <w:b/>
          <w:bCs/>
          <w:rtl/>
        </w:rPr>
        <w:t xml:space="preserve"> لإعداد </w:t>
      </w:r>
      <w:r w:rsidR="007D51A4">
        <w:rPr>
          <w:rFonts w:cs="Simplified Arabic" w:hint="cs"/>
          <w:b/>
          <w:bCs/>
          <w:rtl/>
        </w:rPr>
        <w:t>حسابات السياحة</w:t>
      </w:r>
      <w:r w:rsidR="00FF597B">
        <w:rPr>
          <w:rFonts w:cs="Simplified Arabic" w:hint="cs"/>
          <w:b/>
          <w:bCs/>
          <w:rtl/>
        </w:rPr>
        <w:t xml:space="preserve"> الفرعية </w:t>
      </w:r>
      <w:r w:rsidR="00C4160F">
        <w:rPr>
          <w:rFonts w:cs="Simplified Arabic" w:hint="cs"/>
          <w:b/>
          <w:bCs/>
          <w:rtl/>
        </w:rPr>
        <w:t>2017</w:t>
      </w:r>
      <w:r w:rsidR="00404062">
        <w:rPr>
          <w:rFonts w:cs="Simplified Arabic" w:hint="cs"/>
          <w:b/>
          <w:bCs/>
          <w:rtl/>
        </w:rPr>
        <w:t>.</w:t>
      </w:r>
    </w:p>
    <w:p w:rsidR="00BF196A" w:rsidRPr="004D268B" w:rsidRDefault="00BF196A" w:rsidP="00BF196A">
      <w:pPr>
        <w:jc w:val="lowKashida"/>
        <w:rPr>
          <w:rFonts w:cs="Simplified Arabic"/>
          <w:color w:val="000000"/>
          <w:rtl/>
        </w:rPr>
      </w:pPr>
    </w:p>
    <w:p w:rsidR="00BF196A" w:rsidRPr="004D268B" w:rsidRDefault="005A25FD" w:rsidP="00D56162">
      <w:pPr>
        <w:jc w:val="lowKashida"/>
        <w:rPr>
          <w:rFonts w:cs="Simplified Arabic"/>
          <w:b/>
          <w:bCs/>
          <w:color w:val="000000"/>
          <w:rtl/>
        </w:rPr>
      </w:pPr>
      <w:r w:rsidRPr="007601FA">
        <w:rPr>
          <w:rFonts w:cs="Simplified Arabic" w:hint="cs"/>
          <w:b/>
          <w:bCs/>
          <w:rtl/>
        </w:rPr>
        <w:t xml:space="preserve">لقد </w:t>
      </w:r>
      <w:r w:rsidRPr="007601FA">
        <w:rPr>
          <w:rFonts w:cs="Simplified Arabic"/>
          <w:b/>
          <w:bCs/>
          <w:rtl/>
        </w:rPr>
        <w:t xml:space="preserve">تم </w:t>
      </w:r>
      <w:r w:rsidRPr="007601FA">
        <w:rPr>
          <w:rFonts w:cs="Simplified Arabic" w:hint="cs"/>
          <w:b/>
          <w:bCs/>
          <w:rtl/>
        </w:rPr>
        <w:t xml:space="preserve">إعداد تقرير </w:t>
      </w:r>
      <w:r w:rsidR="007D51A4">
        <w:rPr>
          <w:rFonts w:cs="Simplified Arabic" w:hint="cs"/>
          <w:b/>
          <w:bCs/>
          <w:color w:val="000000"/>
          <w:rtl/>
        </w:rPr>
        <w:t>حسابات السياحة الفرعية</w:t>
      </w:r>
      <w:r w:rsidR="00FF597B">
        <w:rPr>
          <w:rFonts w:cs="Simplified Arabic" w:hint="cs"/>
          <w:b/>
          <w:bCs/>
          <w:color w:val="000000"/>
          <w:rtl/>
        </w:rPr>
        <w:t xml:space="preserve"> </w:t>
      </w:r>
      <w:r w:rsidR="00C4160F">
        <w:rPr>
          <w:rFonts w:cs="Simplified Arabic" w:hint="cs"/>
          <w:b/>
          <w:bCs/>
          <w:color w:val="000000"/>
          <w:rtl/>
        </w:rPr>
        <w:t>2017</w:t>
      </w:r>
      <w:r w:rsidR="00BF196A" w:rsidRPr="007601FA">
        <w:rPr>
          <w:rFonts w:cs="Simplified Arabic" w:hint="cs"/>
          <w:b/>
          <w:bCs/>
          <w:color w:val="000000"/>
          <w:rtl/>
        </w:rPr>
        <w:t>،</w:t>
      </w:r>
      <w:r w:rsidR="00BF196A" w:rsidRPr="004D268B">
        <w:rPr>
          <w:rFonts w:cs="Simplified Arabic" w:hint="cs"/>
          <w:b/>
          <w:bCs/>
          <w:color w:val="000000"/>
          <w:rtl/>
        </w:rPr>
        <w:t xml:space="preserve"> </w:t>
      </w:r>
      <w:r w:rsidRPr="004D268B">
        <w:rPr>
          <w:rFonts w:cs="Simplified Arabic" w:hint="cs"/>
          <w:b/>
          <w:bCs/>
          <w:color w:val="000000"/>
          <w:rtl/>
        </w:rPr>
        <w:t>بقيادة فريق فني من الجهاز المركزي للإحصاء الفلسطيني</w:t>
      </w:r>
      <w:r w:rsidR="00BF196A" w:rsidRPr="004D268B">
        <w:rPr>
          <w:rFonts w:cs="Simplified Arabic" w:hint="cs"/>
          <w:b/>
          <w:bCs/>
          <w:color w:val="000000"/>
          <w:rtl/>
        </w:rPr>
        <w:t>، وبدعم مالي مشتر</w:t>
      </w:r>
      <w:r w:rsidR="00BF196A" w:rsidRPr="004D268B">
        <w:rPr>
          <w:rFonts w:cs="Simplified Arabic"/>
          <w:b/>
          <w:bCs/>
          <w:color w:val="000000"/>
          <w:rtl/>
        </w:rPr>
        <w:t xml:space="preserve">ك </w:t>
      </w:r>
      <w:r w:rsidR="00BF196A" w:rsidRPr="004D268B">
        <w:rPr>
          <w:rFonts w:cs="Simplified Arabic" w:hint="cs"/>
          <w:b/>
          <w:bCs/>
          <w:color w:val="000000"/>
          <w:rtl/>
        </w:rPr>
        <w:t>بي</w:t>
      </w:r>
      <w:r w:rsidR="00BF196A" w:rsidRPr="004D268B">
        <w:rPr>
          <w:rFonts w:cs="Simplified Arabic"/>
          <w:b/>
          <w:bCs/>
          <w:color w:val="000000"/>
          <w:rtl/>
        </w:rPr>
        <w:t xml:space="preserve">ن </w:t>
      </w:r>
      <w:r w:rsidR="00BF196A" w:rsidRPr="004D268B">
        <w:rPr>
          <w:rFonts w:cs="Simplified Arabic" w:hint="cs"/>
          <w:b/>
          <w:bCs/>
          <w:color w:val="000000"/>
          <w:rtl/>
        </w:rPr>
        <w:t xml:space="preserve">كل من </w:t>
      </w:r>
      <w:r w:rsidR="001E57B0">
        <w:rPr>
          <w:rFonts w:cs="Simplified Arabic" w:hint="cs"/>
          <w:b/>
          <w:bCs/>
          <w:color w:val="000000"/>
          <w:rtl/>
        </w:rPr>
        <w:t>دولة فلسطين</w:t>
      </w:r>
      <w:r w:rsidR="00BF196A" w:rsidRPr="004D268B">
        <w:rPr>
          <w:rFonts w:cs="Simplified Arabic" w:hint="cs"/>
          <w:b/>
          <w:bCs/>
          <w:color w:val="000000"/>
          <w:rtl/>
        </w:rPr>
        <w:t xml:space="preserve"> و</w:t>
      </w:r>
      <w:r w:rsidR="00BF196A" w:rsidRPr="004D268B">
        <w:rPr>
          <w:rFonts w:cs="Simplified Arabic"/>
          <w:b/>
          <w:bCs/>
          <w:color w:val="000000"/>
          <w:rtl/>
        </w:rPr>
        <w:t>م</w:t>
      </w:r>
      <w:r w:rsidR="00BF196A" w:rsidRPr="004D268B">
        <w:rPr>
          <w:rFonts w:cs="Simplified Arabic" w:hint="cs"/>
          <w:b/>
          <w:bCs/>
          <w:color w:val="000000"/>
          <w:rtl/>
        </w:rPr>
        <w:t>ج</w:t>
      </w:r>
      <w:r w:rsidR="00BF196A" w:rsidRPr="004D268B">
        <w:rPr>
          <w:rFonts w:cs="Simplified Arabic"/>
          <w:b/>
          <w:bCs/>
          <w:color w:val="000000"/>
          <w:rtl/>
        </w:rPr>
        <w:t>م</w:t>
      </w:r>
      <w:r w:rsidR="00BF196A" w:rsidRPr="004D268B">
        <w:rPr>
          <w:rFonts w:cs="Simplified Arabic" w:hint="cs"/>
          <w:b/>
          <w:bCs/>
          <w:color w:val="000000"/>
          <w:rtl/>
        </w:rPr>
        <w:t>و</w:t>
      </w:r>
      <w:r w:rsidR="00BF196A" w:rsidRPr="004D268B">
        <w:rPr>
          <w:rFonts w:cs="Simplified Arabic"/>
          <w:b/>
          <w:bCs/>
          <w:color w:val="000000"/>
          <w:rtl/>
        </w:rPr>
        <w:t>ع</w:t>
      </w:r>
      <w:r w:rsidR="00BF196A" w:rsidRPr="004D268B">
        <w:rPr>
          <w:rFonts w:cs="Simplified Arabic" w:hint="cs"/>
          <w:b/>
          <w:bCs/>
          <w:color w:val="000000"/>
          <w:rtl/>
        </w:rPr>
        <w:t>ة</w:t>
      </w:r>
      <w:r w:rsidR="00BF196A" w:rsidRPr="004D268B">
        <w:rPr>
          <w:rFonts w:cs="Simplified Arabic"/>
          <w:b/>
          <w:bCs/>
          <w:color w:val="000000"/>
          <w:rtl/>
        </w:rPr>
        <w:t xml:space="preserve"> </w:t>
      </w:r>
      <w:r w:rsidR="00BF196A" w:rsidRPr="004D268B">
        <w:rPr>
          <w:rFonts w:cs="Simplified Arabic" w:hint="cs"/>
          <w:b/>
          <w:bCs/>
          <w:color w:val="000000"/>
          <w:rtl/>
        </w:rPr>
        <w:t>ا</w:t>
      </w:r>
      <w:r w:rsidR="00BF196A" w:rsidRPr="004D268B">
        <w:rPr>
          <w:rFonts w:cs="Simplified Arabic"/>
          <w:b/>
          <w:bCs/>
          <w:color w:val="000000"/>
          <w:rtl/>
        </w:rPr>
        <w:t>ل</w:t>
      </w:r>
      <w:r w:rsidR="00BF196A" w:rsidRPr="004D268B">
        <w:rPr>
          <w:rFonts w:cs="Simplified Arabic" w:hint="cs"/>
          <w:b/>
          <w:bCs/>
          <w:color w:val="000000"/>
          <w:rtl/>
        </w:rPr>
        <w:t>ت</w:t>
      </w:r>
      <w:r w:rsidR="00BF196A" w:rsidRPr="004D268B">
        <w:rPr>
          <w:rFonts w:cs="Simplified Arabic"/>
          <w:b/>
          <w:bCs/>
          <w:color w:val="000000"/>
          <w:rtl/>
        </w:rPr>
        <w:t>م</w:t>
      </w:r>
      <w:r w:rsidR="00BF196A" w:rsidRPr="004D268B">
        <w:rPr>
          <w:rFonts w:cs="Simplified Arabic" w:hint="cs"/>
          <w:b/>
          <w:bCs/>
          <w:color w:val="000000"/>
          <w:rtl/>
        </w:rPr>
        <w:t>و</w:t>
      </w:r>
      <w:r w:rsidR="00BF196A" w:rsidRPr="004D268B">
        <w:rPr>
          <w:rFonts w:cs="Simplified Arabic"/>
          <w:b/>
          <w:bCs/>
          <w:color w:val="000000"/>
          <w:rtl/>
        </w:rPr>
        <w:t>ي</w:t>
      </w:r>
      <w:r w:rsidR="00BF196A" w:rsidRPr="004D268B">
        <w:rPr>
          <w:rFonts w:cs="Simplified Arabic" w:hint="cs"/>
          <w:b/>
          <w:bCs/>
          <w:color w:val="000000"/>
          <w:rtl/>
        </w:rPr>
        <w:t>ل الرئيسية للجهاز (</w:t>
      </w:r>
      <w:r w:rsidR="00BF196A" w:rsidRPr="004D268B">
        <w:rPr>
          <w:rFonts w:cs="Simplified Arabic"/>
          <w:b/>
          <w:bCs/>
          <w:color w:val="000000"/>
        </w:rPr>
        <w:t>CFG</w:t>
      </w:r>
      <w:r w:rsidR="00BF196A" w:rsidRPr="004D268B">
        <w:rPr>
          <w:rFonts w:cs="Simplified Arabic"/>
          <w:b/>
          <w:bCs/>
          <w:color w:val="000000"/>
          <w:rtl/>
        </w:rPr>
        <w:t xml:space="preserve">) </w:t>
      </w:r>
      <w:r w:rsidR="007D51A4">
        <w:rPr>
          <w:rFonts w:cs="Simplified Arabic" w:hint="cs"/>
          <w:b/>
          <w:bCs/>
          <w:color w:val="000000"/>
          <w:rtl/>
        </w:rPr>
        <w:t xml:space="preserve">لعام </w:t>
      </w:r>
      <w:r w:rsidR="00C4160F">
        <w:rPr>
          <w:rFonts w:cs="Simplified Arabic" w:hint="cs"/>
          <w:b/>
          <w:bCs/>
          <w:color w:val="000000"/>
          <w:rtl/>
        </w:rPr>
        <w:t>2019</w:t>
      </w:r>
      <w:r w:rsidR="00BF196A" w:rsidRPr="004D268B">
        <w:rPr>
          <w:rFonts w:cs="Simplified Arabic" w:hint="cs"/>
          <w:b/>
          <w:bCs/>
          <w:color w:val="000000"/>
          <w:rtl/>
        </w:rPr>
        <w:t xml:space="preserve"> م</w:t>
      </w:r>
      <w:r w:rsidR="00BF196A" w:rsidRPr="004D268B">
        <w:rPr>
          <w:rFonts w:cs="Simplified Arabic"/>
          <w:b/>
          <w:bCs/>
          <w:color w:val="000000"/>
          <w:rtl/>
        </w:rPr>
        <w:t>م</w:t>
      </w:r>
      <w:r w:rsidR="00BF196A" w:rsidRPr="004D268B">
        <w:rPr>
          <w:rFonts w:cs="Simplified Arabic" w:hint="cs"/>
          <w:b/>
          <w:bCs/>
          <w:color w:val="000000"/>
          <w:rtl/>
        </w:rPr>
        <w:t>ث</w:t>
      </w:r>
      <w:r w:rsidR="00BF196A" w:rsidRPr="004D268B">
        <w:rPr>
          <w:rFonts w:cs="Simplified Arabic"/>
          <w:b/>
          <w:bCs/>
          <w:color w:val="000000"/>
          <w:rtl/>
        </w:rPr>
        <w:t>ل</w:t>
      </w:r>
      <w:r w:rsidR="00BF196A" w:rsidRPr="004D268B">
        <w:rPr>
          <w:rFonts w:cs="Simplified Arabic" w:hint="cs"/>
          <w:b/>
          <w:bCs/>
          <w:color w:val="000000"/>
          <w:rtl/>
        </w:rPr>
        <w:t>ة</w:t>
      </w:r>
      <w:r w:rsidR="00BF196A" w:rsidRPr="004D268B">
        <w:rPr>
          <w:rFonts w:cs="Simplified Arabic"/>
          <w:b/>
          <w:bCs/>
          <w:color w:val="000000"/>
          <w:rtl/>
        </w:rPr>
        <w:t xml:space="preserve"> </w:t>
      </w:r>
      <w:r w:rsidR="00BF196A" w:rsidRPr="004D268B">
        <w:rPr>
          <w:rFonts w:cs="Simplified Arabic" w:hint="cs"/>
          <w:b/>
          <w:bCs/>
          <w:color w:val="000000"/>
          <w:rtl/>
        </w:rPr>
        <w:t>ب</w:t>
      </w:r>
      <w:r w:rsidR="00BF196A" w:rsidRPr="004D268B">
        <w:rPr>
          <w:rFonts w:cs="Simplified Arabic"/>
          <w:b/>
          <w:bCs/>
          <w:color w:val="000000"/>
          <w:rtl/>
        </w:rPr>
        <w:t>م</w:t>
      </w:r>
      <w:r w:rsidR="00BF196A" w:rsidRPr="004D268B">
        <w:rPr>
          <w:rFonts w:cs="Simplified Arabic" w:hint="cs"/>
          <w:b/>
          <w:bCs/>
          <w:color w:val="000000"/>
          <w:rtl/>
        </w:rPr>
        <w:t>ك</w:t>
      </w:r>
      <w:r w:rsidR="00BF196A" w:rsidRPr="004D268B">
        <w:rPr>
          <w:rFonts w:cs="Simplified Arabic"/>
          <w:b/>
          <w:bCs/>
          <w:color w:val="000000"/>
          <w:rtl/>
        </w:rPr>
        <w:t>ت</w:t>
      </w:r>
      <w:r w:rsidR="00BF196A" w:rsidRPr="004D268B">
        <w:rPr>
          <w:rFonts w:cs="Simplified Arabic" w:hint="cs"/>
          <w:b/>
          <w:bCs/>
          <w:color w:val="000000"/>
          <w:rtl/>
        </w:rPr>
        <w:t>ب</w:t>
      </w:r>
      <w:r w:rsidR="00BF196A" w:rsidRPr="004D268B">
        <w:rPr>
          <w:rFonts w:cs="Simplified Arabic"/>
          <w:b/>
          <w:bCs/>
          <w:color w:val="000000"/>
          <w:rtl/>
        </w:rPr>
        <w:t xml:space="preserve"> </w:t>
      </w:r>
      <w:r w:rsidR="00BF196A" w:rsidRPr="004D268B">
        <w:rPr>
          <w:rFonts w:cs="Simplified Arabic" w:hint="cs"/>
          <w:b/>
          <w:bCs/>
          <w:color w:val="000000"/>
          <w:rtl/>
        </w:rPr>
        <w:t>ال</w:t>
      </w:r>
      <w:r w:rsidR="00BF196A" w:rsidRPr="004D268B">
        <w:rPr>
          <w:rFonts w:cs="Simplified Arabic"/>
          <w:b/>
          <w:bCs/>
          <w:color w:val="000000"/>
          <w:rtl/>
        </w:rPr>
        <w:t>م</w:t>
      </w:r>
      <w:r w:rsidR="00BF196A" w:rsidRPr="004D268B">
        <w:rPr>
          <w:rFonts w:cs="Simplified Arabic" w:hint="cs"/>
          <w:b/>
          <w:bCs/>
          <w:color w:val="000000"/>
          <w:rtl/>
        </w:rPr>
        <w:t>مثل</w:t>
      </w:r>
      <w:r w:rsidR="00BF196A" w:rsidRPr="004D268B">
        <w:rPr>
          <w:rFonts w:cs="Simplified Arabic"/>
          <w:b/>
          <w:bCs/>
          <w:color w:val="000000"/>
          <w:rtl/>
        </w:rPr>
        <w:t>ية</w:t>
      </w:r>
      <w:r w:rsidR="00BF196A" w:rsidRPr="004D268B">
        <w:rPr>
          <w:rFonts w:cs="Simplified Arabic" w:hint="cs"/>
          <w:b/>
          <w:bCs/>
          <w:color w:val="000000"/>
          <w:rtl/>
        </w:rPr>
        <w:t xml:space="preserve"> النرويجية لدى</w:t>
      </w:r>
      <w:r w:rsidR="00BF196A" w:rsidRPr="004D268B">
        <w:rPr>
          <w:rFonts w:cs="Simplified Arabic"/>
          <w:b/>
          <w:bCs/>
          <w:color w:val="000000"/>
          <w:rtl/>
        </w:rPr>
        <w:t xml:space="preserve"> </w:t>
      </w:r>
      <w:r w:rsidR="001E57B0">
        <w:rPr>
          <w:rFonts w:cs="Simplified Arabic" w:hint="cs"/>
          <w:b/>
          <w:bCs/>
          <w:color w:val="000000"/>
          <w:rtl/>
        </w:rPr>
        <w:t>دولة فلسطين</w:t>
      </w:r>
      <w:r w:rsidR="00D56162">
        <w:rPr>
          <w:rFonts w:cs="Simplified Arabic" w:hint="cs"/>
          <w:b/>
          <w:bCs/>
          <w:color w:val="000000"/>
          <w:rtl/>
        </w:rPr>
        <w:t>.</w:t>
      </w:r>
    </w:p>
    <w:p w:rsidR="00BF196A" w:rsidRPr="005A25FD" w:rsidRDefault="00BF196A" w:rsidP="00BF196A">
      <w:pPr>
        <w:jc w:val="lowKashida"/>
        <w:rPr>
          <w:rFonts w:cs="Simplified Arabic"/>
          <w:b/>
          <w:bCs/>
          <w:color w:val="000000"/>
          <w:rtl/>
        </w:rPr>
      </w:pPr>
    </w:p>
    <w:p w:rsidR="00FC48A9" w:rsidRDefault="00BF196A" w:rsidP="00BF196A">
      <w:pPr>
        <w:pStyle w:val="BodyTextIndent2"/>
        <w:ind w:left="-2"/>
        <w:jc w:val="both"/>
        <w:rPr>
          <w:rFonts w:cs="Simplified Arabic"/>
          <w:b/>
          <w:bCs/>
          <w:color w:val="000000"/>
          <w:szCs w:val="24"/>
          <w:rtl/>
        </w:rPr>
      </w:pPr>
      <w:r w:rsidRPr="005A25FD">
        <w:rPr>
          <w:rFonts w:cs="Simplified Arabic" w:hint="cs"/>
          <w:b/>
          <w:bCs/>
          <w:color w:val="000000"/>
          <w:szCs w:val="24"/>
          <w:rtl/>
        </w:rPr>
        <w:t>يت</w:t>
      </w:r>
      <w:r w:rsidRPr="005A25FD">
        <w:rPr>
          <w:rFonts w:cs="Simplified Arabic"/>
          <w:b/>
          <w:bCs/>
          <w:color w:val="000000"/>
          <w:szCs w:val="24"/>
          <w:rtl/>
        </w:rPr>
        <w:t xml:space="preserve">قدم الجهاز المركزي للإحصاء الفلسطيني بجزيل الشكر والتقدير إلى </w:t>
      </w:r>
      <w:r w:rsidRPr="005A25FD">
        <w:rPr>
          <w:rFonts w:cs="Simplified Arabic" w:hint="cs"/>
          <w:b/>
          <w:bCs/>
          <w:color w:val="000000"/>
          <w:szCs w:val="24"/>
          <w:rtl/>
        </w:rPr>
        <w:t xml:space="preserve">أعضاء </w:t>
      </w:r>
      <w:r w:rsidRPr="005A25FD">
        <w:rPr>
          <w:rFonts w:cs="Simplified Arabic"/>
          <w:b/>
          <w:bCs/>
          <w:color w:val="000000"/>
          <w:szCs w:val="24"/>
          <w:rtl/>
        </w:rPr>
        <w:t>م</w:t>
      </w:r>
      <w:r w:rsidRPr="005A25FD">
        <w:rPr>
          <w:rFonts w:cs="Simplified Arabic" w:hint="cs"/>
          <w:b/>
          <w:bCs/>
          <w:color w:val="000000"/>
          <w:szCs w:val="24"/>
          <w:rtl/>
        </w:rPr>
        <w:t>ج</w:t>
      </w:r>
      <w:r w:rsidRPr="005A25FD">
        <w:rPr>
          <w:rFonts w:cs="Simplified Arabic"/>
          <w:b/>
          <w:bCs/>
          <w:color w:val="000000"/>
          <w:szCs w:val="24"/>
          <w:rtl/>
        </w:rPr>
        <w:t>م</w:t>
      </w:r>
      <w:r w:rsidRPr="005A25FD">
        <w:rPr>
          <w:rFonts w:cs="Simplified Arabic" w:hint="cs"/>
          <w:b/>
          <w:bCs/>
          <w:color w:val="000000"/>
          <w:szCs w:val="24"/>
          <w:rtl/>
        </w:rPr>
        <w:t>و</w:t>
      </w:r>
      <w:r w:rsidRPr="005A25FD">
        <w:rPr>
          <w:rFonts w:cs="Simplified Arabic"/>
          <w:b/>
          <w:bCs/>
          <w:color w:val="000000"/>
          <w:szCs w:val="24"/>
          <w:rtl/>
        </w:rPr>
        <w:t>ع</w:t>
      </w:r>
      <w:r w:rsidRPr="005A25FD">
        <w:rPr>
          <w:rFonts w:cs="Simplified Arabic" w:hint="cs"/>
          <w:b/>
          <w:bCs/>
          <w:color w:val="000000"/>
          <w:szCs w:val="24"/>
          <w:rtl/>
        </w:rPr>
        <w:t>ة</w:t>
      </w:r>
      <w:r w:rsidRPr="005A25FD">
        <w:rPr>
          <w:rFonts w:cs="Simplified Arabic"/>
          <w:b/>
          <w:bCs/>
          <w:color w:val="000000"/>
          <w:szCs w:val="24"/>
          <w:rtl/>
        </w:rPr>
        <w:t xml:space="preserve"> </w:t>
      </w:r>
      <w:r w:rsidRPr="005A25FD">
        <w:rPr>
          <w:rFonts w:cs="Simplified Arabic" w:hint="cs"/>
          <w:b/>
          <w:bCs/>
          <w:color w:val="000000"/>
          <w:szCs w:val="24"/>
          <w:rtl/>
        </w:rPr>
        <w:t>ا</w:t>
      </w:r>
      <w:r w:rsidRPr="005A25FD">
        <w:rPr>
          <w:rFonts w:cs="Simplified Arabic"/>
          <w:b/>
          <w:bCs/>
          <w:color w:val="000000"/>
          <w:szCs w:val="24"/>
          <w:rtl/>
        </w:rPr>
        <w:t>ل</w:t>
      </w:r>
      <w:r w:rsidRPr="005A25FD">
        <w:rPr>
          <w:rFonts w:cs="Simplified Arabic" w:hint="cs"/>
          <w:b/>
          <w:bCs/>
          <w:color w:val="000000"/>
          <w:szCs w:val="24"/>
          <w:rtl/>
        </w:rPr>
        <w:t>ت</w:t>
      </w:r>
      <w:r w:rsidRPr="005A25FD">
        <w:rPr>
          <w:rFonts w:cs="Simplified Arabic"/>
          <w:b/>
          <w:bCs/>
          <w:color w:val="000000"/>
          <w:szCs w:val="24"/>
          <w:rtl/>
        </w:rPr>
        <w:t>م</w:t>
      </w:r>
      <w:r w:rsidRPr="005A25FD">
        <w:rPr>
          <w:rFonts w:cs="Simplified Arabic" w:hint="cs"/>
          <w:b/>
          <w:bCs/>
          <w:color w:val="000000"/>
          <w:szCs w:val="24"/>
          <w:rtl/>
        </w:rPr>
        <w:t>و</w:t>
      </w:r>
      <w:r w:rsidRPr="005A25FD">
        <w:rPr>
          <w:rFonts w:cs="Simplified Arabic"/>
          <w:b/>
          <w:bCs/>
          <w:color w:val="000000"/>
          <w:szCs w:val="24"/>
          <w:rtl/>
        </w:rPr>
        <w:t>ي</w:t>
      </w:r>
      <w:r w:rsidRPr="005A25FD">
        <w:rPr>
          <w:rFonts w:cs="Simplified Arabic" w:hint="cs"/>
          <w:b/>
          <w:bCs/>
          <w:color w:val="000000"/>
          <w:szCs w:val="24"/>
          <w:rtl/>
        </w:rPr>
        <w:t>ل الرئيسية للجهاز     (</w:t>
      </w:r>
      <w:r w:rsidRPr="005A25FD">
        <w:rPr>
          <w:rFonts w:cs="Simplified Arabic"/>
          <w:b/>
          <w:bCs/>
          <w:color w:val="000000"/>
          <w:szCs w:val="24"/>
        </w:rPr>
        <w:t>CFG</w:t>
      </w:r>
      <w:r w:rsidRPr="005A25FD">
        <w:rPr>
          <w:rFonts w:cs="Simplified Arabic"/>
          <w:b/>
          <w:bCs/>
          <w:color w:val="000000"/>
          <w:szCs w:val="24"/>
          <w:rtl/>
        </w:rPr>
        <w:t>)</w:t>
      </w:r>
      <w:r w:rsidRPr="005A25FD">
        <w:rPr>
          <w:rFonts w:cs="Simplified Arabic" w:hint="cs"/>
          <w:b/>
          <w:bCs/>
          <w:color w:val="000000"/>
          <w:szCs w:val="24"/>
          <w:rtl/>
        </w:rPr>
        <w:t xml:space="preserve"> الذين ساهموا بالتمويل على مساهمتهم القيمة في تنفيذ هذا المشروع.</w:t>
      </w:r>
    </w:p>
    <w:p w:rsidR="00BF196A" w:rsidRPr="005A25FD" w:rsidRDefault="00BF196A" w:rsidP="00BF196A">
      <w:pPr>
        <w:pStyle w:val="BodyTextIndent2"/>
        <w:ind w:left="-2"/>
        <w:jc w:val="both"/>
        <w:rPr>
          <w:rFonts w:cs="Simplified Arabic"/>
          <w:b/>
          <w:bCs/>
          <w:color w:val="000000"/>
          <w:szCs w:val="24"/>
          <w:rtl/>
        </w:rPr>
      </w:pPr>
    </w:p>
    <w:p w:rsidR="007962FE" w:rsidRPr="007962FE" w:rsidRDefault="007962FE" w:rsidP="007962FE">
      <w:pPr>
        <w:pStyle w:val="BodyText"/>
        <w:jc w:val="both"/>
        <w:rPr>
          <w:rFonts w:cs="Simplified Arabic"/>
          <w:b/>
          <w:bCs/>
          <w:color w:val="000000"/>
          <w:sz w:val="24"/>
          <w:szCs w:val="24"/>
          <w:rtl/>
          <w:lang w:eastAsia="ar-SA"/>
        </w:rPr>
      </w:pPr>
    </w:p>
    <w:p w:rsidR="00D03039" w:rsidRDefault="00D03039">
      <w:pPr>
        <w:bidi w:val="0"/>
        <w:rPr>
          <w:rFonts w:cs="Simplified Arabic"/>
          <w:b/>
          <w:bCs/>
          <w:color w:val="000000"/>
          <w:sz w:val="28"/>
          <w:szCs w:val="28"/>
          <w:lang w:eastAsia="en-US"/>
        </w:rPr>
      </w:pPr>
      <w:r>
        <w:rPr>
          <w:rFonts w:cs="Simplified Arabic"/>
          <w:b/>
          <w:bCs/>
          <w:color w:val="000000"/>
          <w:szCs w:val="28"/>
          <w:rtl/>
        </w:rPr>
        <w:br w:type="page"/>
      </w:r>
    </w:p>
    <w:p w:rsidR="00566C00" w:rsidRDefault="00566C00">
      <w:pPr>
        <w:bidi w:val="0"/>
        <w:rPr>
          <w:rFonts w:cs="Simplified Arabic"/>
          <w:b/>
          <w:bCs/>
          <w:color w:val="000000"/>
          <w:sz w:val="28"/>
          <w:szCs w:val="28"/>
          <w:rtl/>
          <w:lang w:eastAsia="en-US"/>
        </w:rPr>
      </w:pPr>
      <w:r>
        <w:rPr>
          <w:rFonts w:cs="Simplified Arabic"/>
          <w:b/>
          <w:bCs/>
          <w:color w:val="000000"/>
          <w:szCs w:val="28"/>
          <w:rtl/>
        </w:rPr>
        <w:lastRenderedPageBreak/>
        <w:br w:type="page"/>
      </w:r>
    </w:p>
    <w:p w:rsidR="0000593B" w:rsidRDefault="0000593B" w:rsidP="000C6CAE">
      <w:pPr>
        <w:pStyle w:val="BodyText"/>
        <w:jc w:val="center"/>
        <w:rPr>
          <w:rFonts w:cs="Simplified Arabic"/>
          <w:b/>
          <w:bCs/>
          <w:color w:val="000000"/>
          <w:szCs w:val="28"/>
          <w:rtl/>
        </w:rPr>
      </w:pPr>
      <w:r>
        <w:rPr>
          <w:rFonts w:cs="Simplified Arabic"/>
          <w:b/>
          <w:bCs/>
          <w:color w:val="000000"/>
          <w:szCs w:val="28"/>
          <w:rtl/>
        </w:rPr>
        <w:lastRenderedPageBreak/>
        <w:t>فريق العمل</w:t>
      </w:r>
    </w:p>
    <w:p w:rsidR="0000593B" w:rsidRPr="00A901CB" w:rsidRDefault="0000593B" w:rsidP="0000593B">
      <w:pPr>
        <w:jc w:val="center"/>
        <w:rPr>
          <w:rFonts w:cs="Simplified Arabic"/>
          <w:b/>
          <w:bCs/>
          <w:color w:val="000000"/>
          <w:rtl/>
        </w:rPr>
      </w:pPr>
    </w:p>
    <w:p w:rsidR="0000593B" w:rsidRDefault="0000593B" w:rsidP="0000593B">
      <w:pPr>
        <w:numPr>
          <w:ilvl w:val="0"/>
          <w:numId w:val="1"/>
        </w:numPr>
        <w:ind w:right="0"/>
        <w:rPr>
          <w:rFonts w:cs="Simplified Arabic"/>
          <w:b/>
          <w:bCs/>
          <w:color w:val="000000"/>
          <w:rtl/>
        </w:rPr>
      </w:pPr>
      <w:r>
        <w:rPr>
          <w:rFonts w:cs="Simplified Arabic"/>
          <w:b/>
          <w:bCs/>
          <w:color w:val="000000"/>
          <w:rtl/>
        </w:rPr>
        <w:t>إعداد التقرير</w:t>
      </w:r>
    </w:p>
    <w:p w:rsidR="0000593B" w:rsidRDefault="00D03039" w:rsidP="0000593B">
      <w:pPr>
        <w:ind w:left="720"/>
        <w:rPr>
          <w:rFonts w:cs="Simplified Arabic"/>
          <w:color w:val="000000"/>
          <w:rtl/>
        </w:rPr>
      </w:pPr>
      <w:r>
        <w:rPr>
          <w:rFonts w:cs="Simplified Arabic" w:hint="cs"/>
          <w:color w:val="000000"/>
          <w:rtl/>
        </w:rPr>
        <w:t>آمنه النتشه</w:t>
      </w:r>
    </w:p>
    <w:p w:rsidR="00324D90" w:rsidRDefault="00EB266D" w:rsidP="0000593B">
      <w:pPr>
        <w:ind w:left="720"/>
        <w:rPr>
          <w:rFonts w:cs="Simplified Arabic"/>
          <w:color w:val="000000"/>
          <w:rtl/>
        </w:rPr>
      </w:pPr>
      <w:r>
        <w:rPr>
          <w:rFonts w:cs="Simplified Arabic" w:hint="cs"/>
          <w:color w:val="000000"/>
          <w:rtl/>
        </w:rPr>
        <w:t>هاني الأحمد</w:t>
      </w:r>
    </w:p>
    <w:p w:rsidR="000D5538" w:rsidRDefault="000D5538" w:rsidP="000D5538">
      <w:pPr>
        <w:ind w:left="720"/>
        <w:rPr>
          <w:rFonts w:cs="Simplified Arabic"/>
          <w:color w:val="000000"/>
          <w:rtl/>
        </w:rPr>
      </w:pPr>
      <w:r>
        <w:rPr>
          <w:rFonts w:cs="Simplified Arabic" w:hint="cs"/>
          <w:color w:val="000000"/>
          <w:rtl/>
        </w:rPr>
        <w:t>فتحي فراسين</w:t>
      </w:r>
    </w:p>
    <w:p w:rsidR="0000593B" w:rsidRDefault="0000593B" w:rsidP="0000593B">
      <w:pPr>
        <w:tabs>
          <w:tab w:val="left" w:pos="3085"/>
          <w:tab w:val="left" w:pos="5920"/>
          <w:tab w:val="left" w:pos="8472"/>
        </w:tabs>
        <w:rPr>
          <w:rFonts w:cs="Simplified Arabic"/>
          <w:color w:val="000000"/>
          <w:rtl/>
        </w:rPr>
      </w:pPr>
    </w:p>
    <w:p w:rsidR="0000593B" w:rsidRDefault="0000593B" w:rsidP="0000593B">
      <w:pPr>
        <w:numPr>
          <w:ilvl w:val="0"/>
          <w:numId w:val="2"/>
        </w:numPr>
        <w:rPr>
          <w:rFonts w:cs="Simplified Arabic"/>
          <w:b/>
          <w:bCs/>
          <w:color w:val="000000"/>
          <w:rtl/>
        </w:rPr>
      </w:pPr>
      <w:r>
        <w:rPr>
          <w:rFonts w:cs="Simplified Arabic"/>
          <w:b/>
          <w:bCs/>
          <w:color w:val="000000"/>
          <w:rtl/>
        </w:rPr>
        <w:t>تدقيق معايير النشر</w:t>
      </w:r>
    </w:p>
    <w:p w:rsidR="0000593B" w:rsidRDefault="0000593B" w:rsidP="0000593B">
      <w:pPr>
        <w:tabs>
          <w:tab w:val="left" w:pos="3085"/>
          <w:tab w:val="left" w:pos="5920"/>
          <w:tab w:val="left" w:pos="8472"/>
        </w:tabs>
        <w:ind w:left="707"/>
        <w:rPr>
          <w:rFonts w:cs="Simplified Arabic"/>
          <w:color w:val="000000"/>
          <w:rtl/>
        </w:rPr>
      </w:pPr>
      <w:r>
        <w:rPr>
          <w:rFonts w:cs="Simplified Arabic"/>
          <w:color w:val="000000"/>
          <w:rtl/>
        </w:rPr>
        <w:t>حنان جناجره</w:t>
      </w:r>
    </w:p>
    <w:p w:rsidR="0000593B" w:rsidRDefault="0000593B" w:rsidP="0000593B">
      <w:pPr>
        <w:tabs>
          <w:tab w:val="left" w:pos="3085"/>
          <w:tab w:val="left" w:pos="5920"/>
          <w:tab w:val="left" w:pos="8472"/>
        </w:tabs>
        <w:ind w:left="707"/>
        <w:rPr>
          <w:rFonts w:cs="Simplified Arabic"/>
          <w:color w:val="000000"/>
          <w:rtl/>
        </w:rPr>
      </w:pPr>
    </w:p>
    <w:p w:rsidR="0000593B" w:rsidRDefault="0000593B" w:rsidP="0000593B">
      <w:pPr>
        <w:numPr>
          <w:ilvl w:val="0"/>
          <w:numId w:val="2"/>
        </w:numPr>
        <w:rPr>
          <w:rFonts w:cs="Simplified Arabic"/>
          <w:b/>
          <w:bCs/>
          <w:color w:val="000000"/>
        </w:rPr>
      </w:pPr>
      <w:r>
        <w:rPr>
          <w:rFonts w:cs="Simplified Arabic"/>
          <w:b/>
          <w:bCs/>
          <w:color w:val="000000"/>
          <w:rtl/>
        </w:rPr>
        <w:t>المراجعة الأولية</w:t>
      </w:r>
    </w:p>
    <w:p w:rsidR="004C74B4" w:rsidRDefault="00846D3D" w:rsidP="004C74B4">
      <w:pPr>
        <w:ind w:left="720" w:right="720"/>
        <w:rPr>
          <w:rFonts w:cs="Simplified Arabic"/>
          <w:color w:val="000000"/>
          <w:rtl/>
        </w:rPr>
      </w:pPr>
      <w:r>
        <w:rPr>
          <w:rFonts w:cs="Simplified Arabic" w:hint="cs"/>
          <w:color w:val="000000"/>
          <w:rtl/>
        </w:rPr>
        <w:t>أشرف سمارة</w:t>
      </w:r>
    </w:p>
    <w:p w:rsidR="00726E80" w:rsidRDefault="00726E80" w:rsidP="00726E80">
      <w:pPr>
        <w:tabs>
          <w:tab w:val="left" w:pos="3085"/>
          <w:tab w:val="left" w:pos="5920"/>
          <w:tab w:val="left" w:pos="8472"/>
        </w:tabs>
        <w:ind w:left="707"/>
        <w:rPr>
          <w:rFonts w:cs="Simplified Arabic"/>
          <w:color w:val="000000"/>
          <w:rtl/>
        </w:rPr>
      </w:pPr>
      <w:r>
        <w:rPr>
          <w:rFonts w:cs="Simplified Arabic" w:hint="cs"/>
          <w:color w:val="000000"/>
          <w:rtl/>
        </w:rPr>
        <w:t>أمينة خصيب</w:t>
      </w:r>
    </w:p>
    <w:p w:rsidR="005941CC" w:rsidRDefault="005941CC" w:rsidP="005941CC">
      <w:pPr>
        <w:tabs>
          <w:tab w:val="left" w:pos="3085"/>
          <w:tab w:val="left" w:pos="5920"/>
          <w:tab w:val="left" w:pos="8472"/>
        </w:tabs>
        <w:ind w:left="707"/>
        <w:rPr>
          <w:rFonts w:cs="Simplified Arabic"/>
          <w:color w:val="000000"/>
          <w:rtl/>
        </w:rPr>
      </w:pPr>
      <w:r>
        <w:rPr>
          <w:rFonts w:cs="Simplified Arabic" w:hint="cs"/>
          <w:color w:val="000000" w:themeColor="text1"/>
          <w:rtl/>
        </w:rPr>
        <w:t>محمد قلالوة</w:t>
      </w:r>
    </w:p>
    <w:p w:rsidR="00DE496D" w:rsidRDefault="00726E80" w:rsidP="00726E80">
      <w:pPr>
        <w:ind w:right="720"/>
        <w:rPr>
          <w:rFonts w:cs="Simplified Arabic"/>
          <w:b/>
          <w:bCs/>
          <w:color w:val="000000" w:themeColor="text1"/>
          <w:rtl/>
        </w:rPr>
      </w:pPr>
      <w:r>
        <w:rPr>
          <w:rFonts w:cs="Simplified Arabic" w:hint="cs"/>
          <w:color w:val="000000" w:themeColor="text1"/>
          <w:rtl/>
        </w:rPr>
        <w:t xml:space="preserve">         </w:t>
      </w:r>
      <w:r w:rsidR="00DE496D" w:rsidRPr="009C5C78">
        <w:rPr>
          <w:rFonts w:cs="Simplified Arabic" w:hint="cs"/>
          <w:color w:val="000000" w:themeColor="text1"/>
          <w:rtl/>
        </w:rPr>
        <w:t>ماهر صبيح</w:t>
      </w:r>
    </w:p>
    <w:p w:rsidR="00DE496D" w:rsidRPr="00DE496D" w:rsidRDefault="00726E80" w:rsidP="00726E80">
      <w:pPr>
        <w:ind w:right="720"/>
        <w:rPr>
          <w:rFonts w:cs="Simplified Arabic"/>
          <w:color w:val="000000" w:themeColor="text1"/>
          <w:rtl/>
        </w:rPr>
      </w:pPr>
      <w:r>
        <w:rPr>
          <w:rFonts w:cs="Simplified Arabic" w:hint="cs"/>
          <w:color w:val="000000" w:themeColor="text1"/>
          <w:rtl/>
        </w:rPr>
        <w:t xml:space="preserve">        </w:t>
      </w:r>
      <w:r w:rsidR="00DE496D">
        <w:rPr>
          <w:rFonts w:cs="Simplified Arabic" w:hint="cs"/>
          <w:color w:val="000000" w:themeColor="text1"/>
          <w:rtl/>
        </w:rPr>
        <w:t>رانيا</w:t>
      </w:r>
      <w:r w:rsidR="00DE496D" w:rsidRPr="002D0721">
        <w:rPr>
          <w:rFonts w:cs="Simplified Arabic" w:hint="cs"/>
          <w:color w:val="000000" w:themeColor="text1"/>
          <w:rtl/>
        </w:rPr>
        <w:t xml:space="preserve"> ابو غبوش</w:t>
      </w:r>
    </w:p>
    <w:p w:rsidR="0000593B" w:rsidRDefault="0000593B" w:rsidP="0000593B">
      <w:pPr>
        <w:tabs>
          <w:tab w:val="left" w:pos="3085"/>
          <w:tab w:val="left" w:pos="5920"/>
          <w:tab w:val="left" w:pos="8472"/>
        </w:tabs>
        <w:ind w:left="707"/>
        <w:rPr>
          <w:rFonts w:cs="Simplified Arabic"/>
          <w:color w:val="000000"/>
          <w:rtl/>
        </w:rPr>
      </w:pPr>
    </w:p>
    <w:p w:rsidR="0000593B" w:rsidRDefault="0000593B" w:rsidP="0000593B">
      <w:pPr>
        <w:numPr>
          <w:ilvl w:val="1"/>
          <w:numId w:val="2"/>
        </w:numPr>
        <w:tabs>
          <w:tab w:val="clear" w:pos="1440"/>
          <w:tab w:val="num" w:pos="611"/>
          <w:tab w:val="left" w:pos="3085"/>
          <w:tab w:val="left" w:pos="5920"/>
          <w:tab w:val="left" w:pos="8472"/>
        </w:tabs>
        <w:ind w:left="611" w:right="0"/>
        <w:rPr>
          <w:rFonts w:cs="Simplified Arabic"/>
          <w:color w:val="000000"/>
          <w:rtl/>
        </w:rPr>
      </w:pPr>
      <w:r>
        <w:rPr>
          <w:rFonts w:cs="Simplified Arabic"/>
          <w:b/>
          <w:bCs/>
          <w:color w:val="000000"/>
          <w:rtl/>
        </w:rPr>
        <w:t xml:space="preserve">المراجعة النهائية </w:t>
      </w:r>
    </w:p>
    <w:p w:rsidR="00DE496D" w:rsidRDefault="00DE496D" w:rsidP="007F3A19">
      <w:pPr>
        <w:tabs>
          <w:tab w:val="left" w:pos="3085"/>
          <w:tab w:val="left" w:pos="5920"/>
          <w:tab w:val="left" w:pos="8472"/>
        </w:tabs>
        <w:ind w:left="707"/>
        <w:rPr>
          <w:rFonts w:cs="Simplified Arabic"/>
          <w:color w:val="000000"/>
          <w:rtl/>
        </w:rPr>
      </w:pPr>
      <w:r>
        <w:rPr>
          <w:rFonts w:cs="Simplified Arabic" w:hint="cs"/>
          <w:color w:val="000000" w:themeColor="text1"/>
          <w:rtl/>
        </w:rPr>
        <w:t>عناية زيدان</w:t>
      </w:r>
    </w:p>
    <w:p w:rsidR="0000593B" w:rsidRDefault="0000593B" w:rsidP="0000593B">
      <w:pPr>
        <w:tabs>
          <w:tab w:val="left" w:pos="3085"/>
          <w:tab w:val="left" w:pos="5920"/>
          <w:tab w:val="left" w:pos="8472"/>
        </w:tabs>
        <w:ind w:left="707"/>
        <w:rPr>
          <w:rFonts w:cs="Simplified Arabic"/>
          <w:color w:val="000000"/>
          <w:rtl/>
        </w:rPr>
      </w:pPr>
    </w:p>
    <w:p w:rsidR="0000593B" w:rsidRDefault="0000593B" w:rsidP="0000593B">
      <w:pPr>
        <w:numPr>
          <w:ilvl w:val="0"/>
          <w:numId w:val="32"/>
        </w:numPr>
        <w:tabs>
          <w:tab w:val="left" w:pos="611"/>
          <w:tab w:val="left" w:pos="5920"/>
          <w:tab w:val="left" w:pos="8472"/>
        </w:tabs>
        <w:ind w:right="0" w:hanging="109"/>
        <w:rPr>
          <w:rFonts w:cs="Simplified Arabic"/>
          <w:b/>
          <w:bCs/>
          <w:color w:val="000000"/>
          <w:rtl/>
        </w:rPr>
      </w:pPr>
      <w:r>
        <w:rPr>
          <w:rFonts w:cs="Simplified Arabic"/>
          <w:b/>
          <w:bCs/>
          <w:color w:val="000000"/>
          <w:rtl/>
        </w:rPr>
        <w:t>الإشراف العام</w:t>
      </w:r>
    </w:p>
    <w:p w:rsidR="0000593B" w:rsidRDefault="0000593B" w:rsidP="0000593B">
      <w:pPr>
        <w:tabs>
          <w:tab w:val="left" w:pos="3085"/>
          <w:tab w:val="left" w:pos="5920"/>
          <w:tab w:val="left" w:pos="8472"/>
        </w:tabs>
        <w:ind w:left="707"/>
        <w:rPr>
          <w:rFonts w:cs="Simplified Arabic"/>
          <w:b/>
          <w:bCs/>
          <w:color w:val="000000"/>
          <w:rtl/>
        </w:rPr>
      </w:pPr>
      <w:r>
        <w:rPr>
          <w:rFonts w:cs="Simplified Arabic"/>
          <w:color w:val="000000"/>
          <w:rtl/>
        </w:rPr>
        <w:t>علا عوض                      رئيس الجهاز</w:t>
      </w:r>
    </w:p>
    <w:p w:rsidR="0000593B" w:rsidRDefault="0000593B" w:rsidP="0000593B">
      <w:pPr>
        <w:rPr>
          <w:rFonts w:cs="Simplified Arabic"/>
          <w:color w:val="000000"/>
          <w:rtl/>
        </w:rPr>
      </w:pPr>
    </w:p>
    <w:p w:rsidR="0000593B" w:rsidRDefault="0000593B" w:rsidP="0000593B">
      <w:pPr>
        <w:rPr>
          <w:rFonts w:cs="Simplified Arabic"/>
          <w:color w:val="000000"/>
          <w:rtl/>
        </w:rPr>
      </w:pPr>
    </w:p>
    <w:p w:rsidR="0000593B" w:rsidRDefault="0000593B" w:rsidP="0000593B">
      <w:pPr>
        <w:rPr>
          <w:color w:val="000000"/>
          <w:rtl/>
        </w:rPr>
      </w:pPr>
    </w:p>
    <w:p w:rsidR="00EC5313" w:rsidRDefault="0000593B" w:rsidP="00B83FFE">
      <w:pPr>
        <w:pStyle w:val="Title"/>
        <w:bidi/>
        <w:rPr>
          <w:rFonts w:cs="Simplified Arabic"/>
          <w:color w:val="000000"/>
          <w:sz w:val="28"/>
          <w:szCs w:val="28"/>
          <w:rtl/>
          <w:lang w:eastAsia="ar-SA" w:bidi="ar-SA"/>
        </w:rPr>
      </w:pPr>
      <w:r>
        <w:rPr>
          <w:rFonts w:cs="Simplified Arabic"/>
          <w:color w:val="000000"/>
          <w:sz w:val="56"/>
          <w:szCs w:val="56"/>
          <w:rtl/>
        </w:rPr>
        <w:br w:type="page"/>
      </w:r>
      <w:r>
        <w:rPr>
          <w:rFonts w:cs="Simplified Arabic"/>
          <w:color w:val="000000"/>
          <w:sz w:val="56"/>
          <w:szCs w:val="56"/>
          <w:rtl/>
        </w:rPr>
        <w:lastRenderedPageBreak/>
        <w:br w:type="page"/>
      </w:r>
      <w:r w:rsidR="00EC5313">
        <w:rPr>
          <w:rFonts w:cs="Simplified Arabic"/>
          <w:color w:val="000000"/>
          <w:sz w:val="28"/>
          <w:szCs w:val="28"/>
          <w:rtl/>
          <w:lang w:eastAsia="ar-SA" w:bidi="ar-SA"/>
        </w:rPr>
        <w:lastRenderedPageBreak/>
        <w:t>تنويه للمستخدمين</w:t>
      </w:r>
    </w:p>
    <w:p w:rsidR="00EC5313" w:rsidRDefault="00EC5313">
      <w:pPr>
        <w:pStyle w:val="BodyText"/>
        <w:ind w:left="431" w:hanging="360"/>
        <w:jc w:val="both"/>
        <w:rPr>
          <w:rFonts w:cs="Simplified Arabic"/>
          <w:color w:val="000000"/>
          <w:sz w:val="24"/>
          <w:szCs w:val="24"/>
          <w:rtl/>
        </w:rPr>
      </w:pPr>
      <w:bookmarkStart w:id="0" w:name="OLE_LINK3"/>
    </w:p>
    <w:p w:rsidR="00647C7C" w:rsidRDefault="00647C7C" w:rsidP="00647C7C">
      <w:pPr>
        <w:pStyle w:val="BodyText2"/>
        <w:jc w:val="both"/>
        <w:rPr>
          <w:color w:val="000000" w:themeColor="text1"/>
          <w:rtl/>
        </w:rPr>
      </w:pPr>
    </w:p>
    <w:p w:rsidR="00647C7C" w:rsidRDefault="00647C7C" w:rsidP="00647C7C">
      <w:pPr>
        <w:pStyle w:val="BodyText2"/>
        <w:jc w:val="both"/>
        <w:rPr>
          <w:color w:val="000000" w:themeColor="text1"/>
          <w:rtl/>
        </w:rPr>
      </w:pPr>
      <w:r w:rsidRPr="00657E24">
        <w:rPr>
          <w:rFonts w:hint="cs"/>
          <w:color w:val="000000" w:themeColor="text1"/>
          <w:rtl/>
        </w:rPr>
        <w:t>عند الإطلاع على التقرير ينبغي أن تؤخذ الأمور الآتية بعين الاعتبار:</w:t>
      </w:r>
    </w:p>
    <w:p w:rsidR="00647C7C" w:rsidRPr="00647C7C" w:rsidRDefault="00647C7C" w:rsidP="00647C7C">
      <w:pPr>
        <w:pStyle w:val="BodyText2"/>
        <w:jc w:val="both"/>
        <w:rPr>
          <w:color w:val="000000" w:themeColor="text1"/>
          <w:sz w:val="12"/>
          <w:szCs w:val="12"/>
          <w:rtl/>
        </w:rPr>
      </w:pPr>
    </w:p>
    <w:p w:rsidR="00B11772" w:rsidRPr="00E26796" w:rsidRDefault="00B11772" w:rsidP="003F4B4B">
      <w:pPr>
        <w:numPr>
          <w:ilvl w:val="0"/>
          <w:numId w:val="3"/>
        </w:numPr>
        <w:tabs>
          <w:tab w:val="clear" w:pos="720"/>
        </w:tabs>
        <w:ind w:left="431" w:right="0"/>
        <w:jc w:val="both"/>
        <w:rPr>
          <w:rFonts w:ascii="Simplified Arabic" w:hAnsi="Simplified Arabic" w:cs="Simplified Arabic"/>
          <w:lang w:val="en-GB"/>
        </w:rPr>
      </w:pPr>
      <w:r w:rsidRPr="00E26796">
        <w:rPr>
          <w:rFonts w:ascii="Simplified Arabic" w:hAnsi="Simplified Arabic" w:cs="Simplified Arabic"/>
          <w:rtl/>
          <w:lang w:val="en-GB"/>
        </w:rPr>
        <w:t>قد يلاحظ بعض الاختلافات الطفي</w:t>
      </w:r>
      <w:r w:rsidR="003F4B4B">
        <w:rPr>
          <w:rFonts w:ascii="Simplified Arabic" w:hAnsi="Simplified Arabic" w:cs="Simplified Arabic"/>
          <w:rtl/>
          <w:lang w:val="en-GB"/>
        </w:rPr>
        <w:t>فة لقيم نفس المتغير بين الجداول</w:t>
      </w:r>
      <w:r w:rsidRPr="00E26796">
        <w:rPr>
          <w:rFonts w:ascii="Simplified Arabic" w:hAnsi="Simplified Arabic" w:cs="Simplified Arabic"/>
          <w:rtl/>
          <w:lang w:val="en-GB"/>
        </w:rPr>
        <w:t xml:space="preserve">، أو بين مفردات المتغير ومجموعه، </w:t>
      </w:r>
      <w:r w:rsidR="00D03039" w:rsidRPr="00E26796">
        <w:rPr>
          <w:rFonts w:ascii="Simplified Arabic" w:hAnsi="Simplified Arabic" w:cs="Simplified Arabic"/>
          <w:rtl/>
          <w:lang w:val="en-GB"/>
        </w:rPr>
        <w:t>و</w:t>
      </w:r>
      <w:r w:rsidRPr="00E26796">
        <w:rPr>
          <w:rFonts w:ascii="Simplified Arabic" w:hAnsi="Simplified Arabic" w:cs="Simplified Arabic"/>
          <w:rtl/>
          <w:lang w:val="en-GB"/>
        </w:rPr>
        <w:t>ذلك</w:t>
      </w:r>
      <w:r w:rsidR="003F4B4B">
        <w:rPr>
          <w:rFonts w:ascii="Simplified Arabic" w:hAnsi="Simplified Arabic" w:cs="Simplified Arabic" w:hint="cs"/>
          <w:rtl/>
          <w:lang w:val="en-GB"/>
        </w:rPr>
        <w:t xml:space="preserve"> ناجم</w:t>
      </w:r>
      <w:r w:rsidRPr="00E26796">
        <w:rPr>
          <w:rFonts w:ascii="Simplified Arabic" w:hAnsi="Simplified Arabic" w:cs="Simplified Arabic"/>
          <w:rtl/>
          <w:lang w:val="en-GB"/>
        </w:rPr>
        <w:t xml:space="preserve"> عن التقريب المصاحب لعمليات جدولة البيانات. </w:t>
      </w:r>
    </w:p>
    <w:p w:rsidR="008F4CCB" w:rsidRDefault="00647C7C" w:rsidP="00D03039">
      <w:pPr>
        <w:numPr>
          <w:ilvl w:val="0"/>
          <w:numId w:val="3"/>
        </w:numPr>
        <w:tabs>
          <w:tab w:val="clear" w:pos="720"/>
        </w:tabs>
        <w:ind w:left="431" w:right="0"/>
        <w:jc w:val="both"/>
        <w:rPr>
          <w:rFonts w:ascii="Simplified Arabic" w:hAnsi="Simplified Arabic" w:cs="Simplified Arabic"/>
          <w:lang w:val="en-GB"/>
        </w:rPr>
      </w:pPr>
      <w:r w:rsidRPr="00E26796">
        <w:rPr>
          <w:rFonts w:ascii="Simplified Arabic" w:hAnsi="Simplified Arabic" w:cs="Simplified Arabic"/>
          <w:rtl/>
          <w:lang w:val="en-GB"/>
        </w:rPr>
        <w:t xml:space="preserve">بناءاً على توفر بيانات مسح </w:t>
      </w:r>
      <w:r w:rsidR="00671417" w:rsidRPr="00E26796">
        <w:rPr>
          <w:rFonts w:ascii="Simplified Arabic" w:hAnsi="Simplified Arabic" w:cs="Simplified Arabic" w:hint="cs"/>
          <w:rtl/>
          <w:lang w:val="en-GB"/>
        </w:rPr>
        <w:t>إنفاق</w:t>
      </w:r>
      <w:r w:rsidRPr="00E26796">
        <w:rPr>
          <w:rFonts w:ascii="Simplified Arabic" w:hAnsi="Simplified Arabic" w:cs="Simplified Arabic"/>
          <w:rtl/>
          <w:lang w:val="en-GB"/>
        </w:rPr>
        <w:t xml:space="preserve"> واستهلاك الأسرة الفلسطيني 2017 تم العمل على </w:t>
      </w:r>
      <w:r w:rsidR="00671417" w:rsidRPr="00E26796">
        <w:rPr>
          <w:rFonts w:ascii="Simplified Arabic" w:hAnsi="Simplified Arabic" w:cs="Simplified Arabic" w:hint="cs"/>
          <w:rtl/>
          <w:lang w:val="en-GB"/>
        </w:rPr>
        <w:t>إعداد</w:t>
      </w:r>
      <w:r w:rsidRPr="00E26796">
        <w:rPr>
          <w:rFonts w:ascii="Simplified Arabic" w:hAnsi="Simplified Arabic" w:cs="Simplified Arabic"/>
          <w:rtl/>
          <w:lang w:val="en-GB"/>
        </w:rPr>
        <w:t xml:space="preserve"> بيانات عام 2017 وتنقيح بيانات عام 2016.</w:t>
      </w:r>
    </w:p>
    <w:p w:rsidR="00D1320F" w:rsidRPr="00447FCC" w:rsidRDefault="00D1320F" w:rsidP="00D1320F">
      <w:pPr>
        <w:ind w:left="431" w:right="720"/>
        <w:jc w:val="both"/>
        <w:rPr>
          <w:rFonts w:cs="Simplified Arabic"/>
          <w:color w:val="000000"/>
          <w:lang w:val="en-GB"/>
        </w:rPr>
      </w:pPr>
    </w:p>
    <w:p w:rsidR="008478A3" w:rsidRPr="007976BC" w:rsidRDefault="008478A3" w:rsidP="00D15893">
      <w:pPr>
        <w:ind w:left="431" w:right="720"/>
        <w:jc w:val="both"/>
        <w:rPr>
          <w:rFonts w:cs="Simplified Arabic"/>
          <w:color w:val="000000"/>
          <w:rtl/>
        </w:rPr>
      </w:pPr>
    </w:p>
    <w:bookmarkEnd w:id="0"/>
    <w:p w:rsidR="00EC5313" w:rsidRDefault="00EC5313">
      <w:pPr>
        <w:rPr>
          <w:color w:val="000000"/>
          <w:rtl/>
        </w:rPr>
      </w:pPr>
    </w:p>
    <w:p w:rsidR="00EC5313" w:rsidRDefault="00EC5313">
      <w:pPr>
        <w:rPr>
          <w:color w:val="000000"/>
          <w:rtl/>
        </w:rPr>
      </w:pPr>
    </w:p>
    <w:p w:rsidR="00EC5313" w:rsidRDefault="00EC5313">
      <w:pPr>
        <w:rPr>
          <w:color w:val="000000"/>
          <w:rtl/>
        </w:rPr>
      </w:pPr>
    </w:p>
    <w:p w:rsidR="00EC5313" w:rsidRDefault="00EC5313">
      <w:pPr>
        <w:rPr>
          <w:color w:val="000000"/>
          <w:rtl/>
        </w:rPr>
      </w:pPr>
    </w:p>
    <w:p w:rsidR="00EC5313" w:rsidRDefault="00EC5313">
      <w:pPr>
        <w:rPr>
          <w:color w:val="000000"/>
          <w:rtl/>
        </w:rPr>
      </w:pPr>
    </w:p>
    <w:p w:rsidR="007D3D21" w:rsidRDefault="00582879" w:rsidP="002145D1">
      <w:pPr>
        <w:jc w:val="center"/>
        <w:rPr>
          <w:rFonts w:cs="Simplified Arabic"/>
          <w:b/>
          <w:bCs/>
          <w:color w:val="000000"/>
          <w:sz w:val="28"/>
          <w:szCs w:val="28"/>
        </w:rPr>
      </w:pPr>
      <w:r>
        <w:rPr>
          <w:color w:val="000000"/>
          <w:rtl/>
        </w:rPr>
        <w:br w:type="page"/>
      </w:r>
      <w:r w:rsidR="00EC5313">
        <w:rPr>
          <w:color w:val="000000"/>
          <w:rtl/>
        </w:rPr>
        <w:lastRenderedPageBreak/>
        <w:br w:type="page"/>
      </w:r>
    </w:p>
    <w:p w:rsidR="00EC5313" w:rsidRDefault="00EC5313">
      <w:pPr>
        <w:jc w:val="center"/>
        <w:rPr>
          <w:rFonts w:cs="Simplified Arabic"/>
          <w:b/>
          <w:bCs/>
          <w:color w:val="000000"/>
          <w:sz w:val="28"/>
          <w:szCs w:val="28"/>
          <w:rtl/>
        </w:rPr>
      </w:pPr>
      <w:r>
        <w:rPr>
          <w:rFonts w:cs="Simplified Arabic"/>
          <w:b/>
          <w:bCs/>
          <w:color w:val="000000"/>
          <w:sz w:val="28"/>
          <w:szCs w:val="28"/>
          <w:rtl/>
        </w:rPr>
        <w:lastRenderedPageBreak/>
        <w:t xml:space="preserve">قائمة </w:t>
      </w:r>
      <w:r w:rsidR="00793401">
        <w:rPr>
          <w:rFonts w:cs="Simplified Arabic"/>
          <w:b/>
          <w:bCs/>
          <w:color w:val="000000"/>
          <w:sz w:val="28"/>
          <w:szCs w:val="28"/>
          <w:rtl/>
        </w:rPr>
        <w:t>المحتوي</w:t>
      </w:r>
      <w:r>
        <w:rPr>
          <w:rFonts w:cs="Simplified Arabic"/>
          <w:b/>
          <w:bCs/>
          <w:color w:val="000000"/>
          <w:sz w:val="28"/>
          <w:szCs w:val="28"/>
          <w:rtl/>
        </w:rPr>
        <w:t>ات</w:t>
      </w:r>
    </w:p>
    <w:p w:rsidR="00EC5313" w:rsidRPr="00A901CB" w:rsidRDefault="00EC5313">
      <w:pPr>
        <w:jc w:val="center"/>
        <w:rPr>
          <w:rFonts w:cs="Simplified Arabic"/>
          <w:b/>
          <w:bCs/>
          <w:color w:val="000000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8505" w:type="dxa"/>
        <w:tblLook w:val="0000"/>
      </w:tblPr>
      <w:tblGrid>
        <w:gridCol w:w="1418"/>
        <w:gridCol w:w="6274"/>
        <w:gridCol w:w="813"/>
      </w:tblGrid>
      <w:tr w:rsidR="00B70082" w:rsidTr="00A901CB">
        <w:trPr>
          <w:cantSplit/>
          <w:trHeight w:val="340"/>
        </w:trPr>
        <w:tc>
          <w:tcPr>
            <w:tcW w:w="1418" w:type="dxa"/>
          </w:tcPr>
          <w:p w:rsidR="00B70082" w:rsidRDefault="00B70082" w:rsidP="00C422E5">
            <w:pPr>
              <w:rPr>
                <w:rFonts w:cs="Simplified Arabic"/>
                <w:b/>
                <w:bCs/>
                <w:color w:val="000000"/>
                <w:rtl/>
              </w:rPr>
            </w:pPr>
            <w:r>
              <w:rPr>
                <w:rFonts w:cs="Simplified Arabic"/>
                <w:b/>
                <w:bCs/>
                <w:color w:val="000000"/>
                <w:rtl/>
              </w:rPr>
              <w:t>الموضوع</w:t>
            </w:r>
          </w:p>
        </w:tc>
        <w:tc>
          <w:tcPr>
            <w:tcW w:w="6274" w:type="dxa"/>
          </w:tcPr>
          <w:p w:rsidR="00B70082" w:rsidRDefault="00B70082" w:rsidP="00C422E5">
            <w:pPr>
              <w:rPr>
                <w:rFonts w:cs="Simplified Arabic"/>
                <w:b/>
                <w:bCs/>
                <w:color w:val="000000"/>
                <w:rtl/>
              </w:rPr>
            </w:pPr>
          </w:p>
        </w:tc>
        <w:tc>
          <w:tcPr>
            <w:tcW w:w="0" w:type="auto"/>
          </w:tcPr>
          <w:p w:rsidR="00B70082" w:rsidRDefault="00B70082" w:rsidP="00C422E5">
            <w:pPr>
              <w:jc w:val="center"/>
              <w:rPr>
                <w:rFonts w:cs="Simplified Arabic"/>
                <w:b/>
                <w:bCs/>
                <w:color w:val="000000"/>
                <w:rtl/>
              </w:rPr>
            </w:pPr>
            <w:r>
              <w:rPr>
                <w:rFonts w:cs="Simplified Arabic"/>
                <w:b/>
                <w:bCs/>
                <w:color w:val="000000"/>
                <w:rtl/>
              </w:rPr>
              <w:t>الصفحة</w:t>
            </w:r>
          </w:p>
        </w:tc>
      </w:tr>
      <w:tr w:rsidR="00B70082" w:rsidTr="00A901CB">
        <w:trPr>
          <w:cantSplit/>
          <w:trHeight w:hRule="exact" w:val="102"/>
        </w:trPr>
        <w:tc>
          <w:tcPr>
            <w:tcW w:w="1418" w:type="dxa"/>
            <w:vAlign w:val="center"/>
          </w:tcPr>
          <w:p w:rsidR="00B70082" w:rsidRDefault="00B70082" w:rsidP="00C422E5">
            <w:pPr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B70082" w:rsidRDefault="00B70082" w:rsidP="00C422E5">
            <w:pPr>
              <w:rPr>
                <w:rFonts w:cs="Simplified Arabic"/>
                <w:b/>
                <w:bCs/>
                <w:color w:val="000000"/>
                <w:rtl/>
              </w:rPr>
            </w:pPr>
          </w:p>
        </w:tc>
        <w:tc>
          <w:tcPr>
            <w:tcW w:w="0" w:type="auto"/>
            <w:vAlign w:val="center"/>
          </w:tcPr>
          <w:p w:rsidR="00B70082" w:rsidRDefault="00B70082" w:rsidP="00C422E5">
            <w:pPr>
              <w:jc w:val="center"/>
              <w:rPr>
                <w:rFonts w:cs="Simplified Arabic"/>
                <w:b/>
                <w:bCs/>
                <w:color w:val="000000"/>
                <w:rtl/>
              </w:rPr>
            </w:pPr>
          </w:p>
        </w:tc>
      </w:tr>
      <w:tr w:rsidR="00793401" w:rsidTr="00A901CB">
        <w:trPr>
          <w:cantSplit/>
          <w:trHeight w:val="435"/>
        </w:trPr>
        <w:tc>
          <w:tcPr>
            <w:tcW w:w="1418" w:type="dxa"/>
            <w:vAlign w:val="center"/>
          </w:tcPr>
          <w:p w:rsidR="00793401" w:rsidRPr="00793401" w:rsidRDefault="00793401" w:rsidP="00C422E5">
            <w:pPr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793401" w:rsidRDefault="00793401" w:rsidP="00C422E5">
            <w:pPr>
              <w:rPr>
                <w:rFonts w:cs="Simplified Arabic"/>
                <w:color w:val="000000"/>
                <w:rtl/>
              </w:rPr>
            </w:pPr>
            <w:r w:rsidRPr="00793401">
              <w:rPr>
                <w:rFonts w:cs="Simplified Arabic" w:hint="cs"/>
                <w:color w:val="000000"/>
                <w:rtl/>
              </w:rPr>
              <w:t>قائمة الجداول</w:t>
            </w:r>
          </w:p>
          <w:p w:rsidR="00596B4F" w:rsidRPr="00793401" w:rsidRDefault="00D00A6A" w:rsidP="00C422E5">
            <w:pPr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>المقدمة</w:t>
            </w:r>
          </w:p>
        </w:tc>
        <w:tc>
          <w:tcPr>
            <w:tcW w:w="0" w:type="auto"/>
            <w:vAlign w:val="center"/>
          </w:tcPr>
          <w:p w:rsidR="00793401" w:rsidRDefault="00793401" w:rsidP="00C422E5">
            <w:pPr>
              <w:jc w:val="center"/>
              <w:rPr>
                <w:b/>
                <w:bCs/>
                <w:color w:val="000000"/>
                <w:rtl/>
              </w:rPr>
            </w:pPr>
          </w:p>
        </w:tc>
      </w:tr>
      <w:tr w:rsidR="00C422E5" w:rsidTr="00A901CB">
        <w:trPr>
          <w:cantSplit/>
          <w:trHeight w:val="435"/>
        </w:trPr>
        <w:tc>
          <w:tcPr>
            <w:tcW w:w="1418" w:type="dxa"/>
            <w:vAlign w:val="center"/>
          </w:tcPr>
          <w:p w:rsidR="00C422E5" w:rsidRDefault="00C422E5" w:rsidP="00C422E5">
            <w:pPr>
              <w:rPr>
                <w:rFonts w:cs="Simplified Arabic"/>
                <w:color w:val="000000"/>
                <w:rtl/>
              </w:rPr>
            </w:pPr>
            <w:r>
              <w:rPr>
                <w:rFonts w:cs="Simplified Arabic"/>
                <w:color w:val="000000"/>
                <w:rtl/>
              </w:rPr>
              <w:t>الفصل الأول:</w:t>
            </w:r>
          </w:p>
        </w:tc>
        <w:tc>
          <w:tcPr>
            <w:tcW w:w="6274" w:type="dxa"/>
            <w:vAlign w:val="center"/>
          </w:tcPr>
          <w:p w:rsidR="00C422E5" w:rsidRPr="00A1203E" w:rsidRDefault="00C422E5" w:rsidP="00C422E5">
            <w:pPr>
              <w:rPr>
                <w:rFonts w:cs="Simplified Arabic"/>
                <w:b/>
                <w:bCs/>
                <w:color w:val="000000"/>
                <w:rtl/>
              </w:rPr>
            </w:pPr>
            <w:r w:rsidRPr="00A1203E">
              <w:rPr>
                <w:rFonts w:cs="Simplified Arabic" w:hint="cs"/>
                <w:b/>
                <w:bCs/>
                <w:color w:val="000000"/>
                <w:rtl/>
              </w:rPr>
              <w:t>المصطلحات والمؤشرات والتصنيفات</w:t>
            </w:r>
          </w:p>
        </w:tc>
        <w:tc>
          <w:tcPr>
            <w:tcW w:w="0" w:type="auto"/>
            <w:vAlign w:val="center"/>
          </w:tcPr>
          <w:p w:rsidR="00C422E5" w:rsidRDefault="008A3BF1" w:rsidP="00C422E5">
            <w:pPr>
              <w:jc w:val="center"/>
              <w:rPr>
                <w:b/>
                <w:bCs/>
                <w:color w:val="000000"/>
                <w:rtl/>
              </w:rPr>
            </w:pPr>
            <w:r>
              <w:rPr>
                <w:rFonts w:hint="cs"/>
                <w:b/>
                <w:bCs/>
                <w:color w:val="000000"/>
                <w:rtl/>
              </w:rPr>
              <w:t>17</w:t>
            </w:r>
          </w:p>
        </w:tc>
      </w:tr>
      <w:tr w:rsidR="00C422E5" w:rsidTr="00A901CB">
        <w:trPr>
          <w:cantSplit/>
          <w:trHeight w:val="435"/>
        </w:trPr>
        <w:tc>
          <w:tcPr>
            <w:tcW w:w="1418" w:type="dxa"/>
            <w:vAlign w:val="center"/>
          </w:tcPr>
          <w:p w:rsidR="00C422E5" w:rsidRDefault="00C422E5" w:rsidP="00C422E5">
            <w:pPr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C422E5" w:rsidRPr="00A1203E" w:rsidRDefault="00C422E5" w:rsidP="00C422E5">
            <w:pPr>
              <w:rPr>
                <w:rFonts w:cs="Simplified Arabic"/>
                <w:color w:val="000000"/>
                <w:rtl/>
              </w:rPr>
            </w:pPr>
            <w:r w:rsidRPr="00A1203E">
              <w:rPr>
                <w:rFonts w:cs="Simplified Arabic" w:hint="cs"/>
                <w:color w:val="000000"/>
                <w:rtl/>
              </w:rPr>
              <w:t>1.1</w:t>
            </w:r>
            <w:r w:rsidRPr="00A1203E">
              <w:rPr>
                <w:rFonts w:cs="Simplified Arabic"/>
                <w:color w:val="000000"/>
              </w:rPr>
              <w:t xml:space="preserve">  </w:t>
            </w:r>
            <w:r w:rsidRPr="00A1203E">
              <w:rPr>
                <w:rFonts w:cs="Simplified Arabic" w:hint="cs"/>
                <w:color w:val="000000"/>
                <w:rtl/>
              </w:rPr>
              <w:t>المصطلحات والمؤشرات</w:t>
            </w:r>
          </w:p>
        </w:tc>
        <w:tc>
          <w:tcPr>
            <w:tcW w:w="0" w:type="auto"/>
            <w:vAlign w:val="center"/>
          </w:tcPr>
          <w:p w:rsidR="00C422E5" w:rsidRPr="008A3BF1" w:rsidRDefault="008A3BF1" w:rsidP="00C422E5">
            <w:pPr>
              <w:jc w:val="center"/>
              <w:rPr>
                <w:color w:val="000000"/>
                <w:rtl/>
              </w:rPr>
            </w:pPr>
            <w:r w:rsidRPr="008A3BF1">
              <w:rPr>
                <w:rFonts w:hint="cs"/>
                <w:color w:val="000000"/>
                <w:rtl/>
              </w:rPr>
              <w:t>17</w:t>
            </w:r>
          </w:p>
        </w:tc>
      </w:tr>
      <w:tr w:rsidR="00C422E5" w:rsidTr="00A901CB">
        <w:trPr>
          <w:cantSplit/>
          <w:trHeight w:val="435"/>
        </w:trPr>
        <w:tc>
          <w:tcPr>
            <w:tcW w:w="1418" w:type="dxa"/>
            <w:vAlign w:val="center"/>
          </w:tcPr>
          <w:p w:rsidR="00C422E5" w:rsidRDefault="00C422E5" w:rsidP="00C422E5">
            <w:pPr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</w:tcPr>
          <w:p w:rsidR="00C422E5" w:rsidRPr="00A1203E" w:rsidRDefault="00C422E5" w:rsidP="00A1203E">
            <w:pPr>
              <w:rPr>
                <w:rFonts w:cs="Simplified Arabic"/>
                <w:color w:val="000000"/>
                <w:rtl/>
              </w:rPr>
            </w:pPr>
            <w:r w:rsidRPr="00A1203E">
              <w:rPr>
                <w:rFonts w:cs="Simplified Arabic" w:hint="cs"/>
                <w:color w:val="000000"/>
                <w:rtl/>
              </w:rPr>
              <w:t>2.1</w:t>
            </w:r>
            <w:r w:rsidRPr="00A1203E">
              <w:rPr>
                <w:rFonts w:cs="Simplified Arabic"/>
                <w:color w:val="000000"/>
              </w:rPr>
              <w:t xml:space="preserve">  </w:t>
            </w:r>
            <w:r w:rsidRPr="00A1203E">
              <w:rPr>
                <w:rFonts w:cs="Simplified Arabic" w:hint="cs"/>
                <w:color w:val="000000"/>
                <w:rtl/>
              </w:rPr>
              <w:t>التصنيفات</w:t>
            </w:r>
          </w:p>
        </w:tc>
        <w:tc>
          <w:tcPr>
            <w:tcW w:w="0" w:type="auto"/>
            <w:vAlign w:val="center"/>
          </w:tcPr>
          <w:p w:rsidR="00C422E5" w:rsidRPr="008A3BF1" w:rsidRDefault="008A3BF1" w:rsidP="00C422E5">
            <w:pPr>
              <w:jc w:val="center"/>
              <w:rPr>
                <w:color w:val="000000"/>
                <w:rtl/>
              </w:rPr>
            </w:pPr>
            <w:r w:rsidRPr="008A3BF1">
              <w:rPr>
                <w:rFonts w:hint="cs"/>
                <w:color w:val="000000"/>
                <w:rtl/>
              </w:rPr>
              <w:t>19</w:t>
            </w:r>
          </w:p>
        </w:tc>
      </w:tr>
      <w:tr w:rsidR="00C422E5" w:rsidRPr="00C422E5" w:rsidTr="00A901CB">
        <w:trPr>
          <w:cantSplit/>
          <w:trHeight w:val="68"/>
        </w:trPr>
        <w:tc>
          <w:tcPr>
            <w:tcW w:w="1418" w:type="dxa"/>
            <w:vAlign w:val="center"/>
          </w:tcPr>
          <w:p w:rsidR="00C422E5" w:rsidRPr="00C422E5" w:rsidRDefault="00C422E5" w:rsidP="00C422E5">
            <w:pPr>
              <w:rPr>
                <w:rFonts w:cs="Simplified Arabic"/>
                <w:color w:val="000000"/>
                <w:sz w:val="4"/>
                <w:szCs w:val="4"/>
                <w:rtl/>
              </w:rPr>
            </w:pPr>
          </w:p>
        </w:tc>
        <w:tc>
          <w:tcPr>
            <w:tcW w:w="6274" w:type="dxa"/>
            <w:vAlign w:val="center"/>
          </w:tcPr>
          <w:p w:rsidR="00C422E5" w:rsidRPr="00C422E5" w:rsidRDefault="00C422E5" w:rsidP="00C422E5">
            <w:pPr>
              <w:rPr>
                <w:rFonts w:cs="Simplified Arabic"/>
                <w:color w:val="000000"/>
                <w:sz w:val="4"/>
                <w:szCs w:val="4"/>
                <w:rtl/>
              </w:rPr>
            </w:pPr>
          </w:p>
        </w:tc>
        <w:tc>
          <w:tcPr>
            <w:tcW w:w="0" w:type="auto"/>
            <w:vAlign w:val="center"/>
          </w:tcPr>
          <w:p w:rsidR="00C422E5" w:rsidRPr="00C422E5" w:rsidRDefault="00C422E5" w:rsidP="00C422E5">
            <w:pPr>
              <w:rPr>
                <w:rFonts w:cs="Simplified Arabic"/>
                <w:color w:val="000000"/>
                <w:sz w:val="4"/>
                <w:szCs w:val="4"/>
                <w:rtl/>
              </w:rPr>
            </w:pPr>
          </w:p>
        </w:tc>
      </w:tr>
      <w:tr w:rsidR="00C422E5" w:rsidTr="00A901CB">
        <w:trPr>
          <w:cantSplit/>
          <w:trHeight w:val="435"/>
        </w:trPr>
        <w:tc>
          <w:tcPr>
            <w:tcW w:w="1418" w:type="dxa"/>
            <w:vAlign w:val="center"/>
          </w:tcPr>
          <w:p w:rsidR="00C422E5" w:rsidRDefault="00C422E5" w:rsidP="00C422E5">
            <w:pPr>
              <w:rPr>
                <w:rFonts w:cs="Simplified Arabic"/>
                <w:color w:val="000000"/>
                <w:rtl/>
              </w:rPr>
            </w:pPr>
            <w:r>
              <w:rPr>
                <w:rFonts w:cs="Simplified Arabic"/>
                <w:color w:val="000000"/>
                <w:rtl/>
              </w:rPr>
              <w:t>الفصل الثاني:</w:t>
            </w:r>
          </w:p>
        </w:tc>
        <w:tc>
          <w:tcPr>
            <w:tcW w:w="6274" w:type="dxa"/>
            <w:vAlign w:val="center"/>
          </w:tcPr>
          <w:p w:rsidR="00C422E5" w:rsidRDefault="00C422E5" w:rsidP="00C422E5">
            <w:pPr>
              <w:rPr>
                <w:rFonts w:cs="Simplified Arabic"/>
                <w:b/>
                <w:bCs/>
                <w:color w:val="000000"/>
                <w:rtl/>
              </w:rPr>
            </w:pPr>
            <w:r>
              <w:rPr>
                <w:rFonts w:cs="Simplified Arabic" w:hint="cs"/>
                <w:b/>
                <w:bCs/>
                <w:color w:val="000000"/>
                <w:rtl/>
              </w:rPr>
              <w:t>النتائج الرئيسية</w:t>
            </w:r>
          </w:p>
        </w:tc>
        <w:tc>
          <w:tcPr>
            <w:tcW w:w="0" w:type="auto"/>
            <w:vAlign w:val="center"/>
          </w:tcPr>
          <w:p w:rsidR="00C422E5" w:rsidRDefault="008A3BF1" w:rsidP="00C422E5">
            <w:pPr>
              <w:jc w:val="center"/>
              <w:rPr>
                <w:b/>
                <w:bCs/>
                <w:color w:val="000000"/>
                <w:rtl/>
              </w:rPr>
            </w:pPr>
            <w:r>
              <w:rPr>
                <w:rFonts w:hint="cs"/>
                <w:b/>
                <w:bCs/>
                <w:color w:val="000000"/>
                <w:rtl/>
              </w:rPr>
              <w:t>21</w:t>
            </w:r>
          </w:p>
        </w:tc>
      </w:tr>
      <w:tr w:rsidR="00C422E5" w:rsidTr="00A901CB">
        <w:trPr>
          <w:cantSplit/>
          <w:trHeight w:val="420"/>
        </w:trPr>
        <w:tc>
          <w:tcPr>
            <w:tcW w:w="1418" w:type="dxa"/>
          </w:tcPr>
          <w:p w:rsidR="00C422E5" w:rsidRDefault="00C422E5" w:rsidP="00C422E5">
            <w:pPr>
              <w:jc w:val="right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 xml:space="preserve"> </w:t>
            </w:r>
          </w:p>
        </w:tc>
        <w:tc>
          <w:tcPr>
            <w:tcW w:w="6274" w:type="dxa"/>
          </w:tcPr>
          <w:p w:rsidR="00C422E5" w:rsidRPr="003345D7" w:rsidRDefault="00C422E5" w:rsidP="00886F26">
            <w:pPr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>1.</w:t>
            </w:r>
            <w:r w:rsidR="00F81B1F">
              <w:rPr>
                <w:rFonts w:cs="Simplified Arabic" w:hint="cs"/>
                <w:color w:val="000000"/>
                <w:rtl/>
              </w:rPr>
              <w:t>2</w:t>
            </w:r>
            <w:r>
              <w:rPr>
                <w:rFonts w:cs="Simplified Arabic" w:hint="cs"/>
                <w:color w:val="000000"/>
                <w:rtl/>
              </w:rPr>
              <w:t xml:space="preserve">  </w:t>
            </w:r>
            <w:r w:rsidR="00886F26">
              <w:rPr>
                <w:rFonts w:cs="Simplified Arabic" w:hint="cs"/>
                <w:color w:val="000000"/>
                <w:rtl/>
              </w:rPr>
              <w:t>استهلاك</w:t>
            </w:r>
            <w:r w:rsidRPr="00DB0A1E">
              <w:rPr>
                <w:rFonts w:cs="Simplified Arabic"/>
                <w:color w:val="000000"/>
                <w:rtl/>
              </w:rPr>
              <w:t xml:space="preserve"> </w:t>
            </w:r>
            <w:r w:rsidRPr="00DB0A1E">
              <w:rPr>
                <w:rFonts w:cs="Simplified Arabic" w:hint="eastAsia"/>
                <w:color w:val="000000"/>
                <w:rtl/>
              </w:rPr>
              <w:t>السياحة</w:t>
            </w:r>
            <w:r w:rsidRPr="00DB0A1E">
              <w:rPr>
                <w:rFonts w:cs="Simplified Arabic"/>
                <w:color w:val="000000"/>
                <w:rtl/>
              </w:rPr>
              <w:t xml:space="preserve"> </w:t>
            </w:r>
            <w:r w:rsidRPr="00DB0A1E">
              <w:rPr>
                <w:rFonts w:cs="Simplified Arabic" w:hint="eastAsia"/>
                <w:color w:val="000000"/>
                <w:rtl/>
              </w:rPr>
              <w:t>الوافدة</w:t>
            </w:r>
            <w:r w:rsidRPr="00DB0A1E">
              <w:rPr>
                <w:rFonts w:cs="Simplified Arabic"/>
                <w:color w:val="000000"/>
                <w:rtl/>
              </w:rPr>
              <w:t xml:space="preserve"> </w:t>
            </w:r>
            <w:r w:rsidRPr="00DB0A1E">
              <w:rPr>
                <w:rFonts w:cs="Simplified Arabic" w:hint="cs"/>
                <w:color w:val="000000"/>
                <w:rtl/>
              </w:rPr>
              <w:t>ل</w:t>
            </w:r>
            <w:r w:rsidRPr="00DB0A1E">
              <w:rPr>
                <w:rFonts w:cs="Simplified Arabic"/>
                <w:color w:val="000000"/>
                <w:rtl/>
              </w:rPr>
              <w:t>فلسطين</w:t>
            </w:r>
          </w:p>
        </w:tc>
        <w:tc>
          <w:tcPr>
            <w:tcW w:w="0" w:type="auto"/>
          </w:tcPr>
          <w:p w:rsidR="00C422E5" w:rsidRPr="001B6654" w:rsidRDefault="008A3BF1" w:rsidP="00C422E5">
            <w:pPr>
              <w:jc w:val="center"/>
              <w:rPr>
                <w:color w:val="000000"/>
                <w:rtl/>
              </w:rPr>
            </w:pPr>
            <w:r>
              <w:rPr>
                <w:rFonts w:hint="cs"/>
                <w:color w:val="000000"/>
                <w:rtl/>
              </w:rPr>
              <w:t>21</w:t>
            </w:r>
          </w:p>
        </w:tc>
      </w:tr>
      <w:tr w:rsidR="00C422E5" w:rsidTr="00A901CB">
        <w:trPr>
          <w:cantSplit/>
          <w:trHeight w:val="428"/>
        </w:trPr>
        <w:tc>
          <w:tcPr>
            <w:tcW w:w="1418" w:type="dxa"/>
          </w:tcPr>
          <w:p w:rsidR="00C422E5" w:rsidRDefault="00C422E5" w:rsidP="00C422E5">
            <w:pPr>
              <w:jc w:val="right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 xml:space="preserve"> </w:t>
            </w:r>
          </w:p>
        </w:tc>
        <w:tc>
          <w:tcPr>
            <w:tcW w:w="6274" w:type="dxa"/>
          </w:tcPr>
          <w:p w:rsidR="00C422E5" w:rsidRPr="00DB0A1E" w:rsidRDefault="00C422E5" w:rsidP="00DD4858">
            <w:pPr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>2.</w:t>
            </w:r>
            <w:r w:rsidR="00F81B1F">
              <w:rPr>
                <w:rFonts w:cs="Simplified Arabic" w:hint="cs"/>
                <w:color w:val="000000"/>
                <w:rtl/>
              </w:rPr>
              <w:t>2</w:t>
            </w:r>
            <w:r>
              <w:rPr>
                <w:rFonts w:cs="Simplified Arabic" w:hint="cs"/>
                <w:color w:val="000000"/>
                <w:rtl/>
              </w:rPr>
              <w:t xml:space="preserve">  </w:t>
            </w:r>
            <w:r w:rsidR="00447FCC">
              <w:rPr>
                <w:rFonts w:cs="Simplified Arabic" w:hint="cs"/>
                <w:color w:val="000000"/>
                <w:rtl/>
              </w:rPr>
              <w:t xml:space="preserve"> </w:t>
            </w:r>
            <w:r w:rsidR="00DD4858">
              <w:rPr>
                <w:rFonts w:cs="Simplified Arabic" w:hint="cs"/>
                <w:color w:val="000000"/>
                <w:rtl/>
              </w:rPr>
              <w:t>إنفاق</w:t>
            </w:r>
            <w:r w:rsidR="00447FCC" w:rsidRPr="00DB0A1E">
              <w:rPr>
                <w:rFonts w:cs="Simplified Arabic"/>
                <w:color w:val="000000"/>
                <w:rtl/>
              </w:rPr>
              <w:t xml:space="preserve"> </w:t>
            </w:r>
            <w:r w:rsidRPr="00DB0A1E">
              <w:rPr>
                <w:rFonts w:cs="Simplified Arabic" w:hint="cs"/>
                <w:color w:val="000000"/>
                <w:rtl/>
              </w:rPr>
              <w:t>السياحة المحلية</w:t>
            </w:r>
            <w:r w:rsidRPr="00DB0A1E">
              <w:rPr>
                <w:rFonts w:cs="Simplified Arabic"/>
                <w:color w:val="000000"/>
                <w:rtl/>
              </w:rPr>
              <w:t xml:space="preserve"> </w:t>
            </w:r>
            <w:r>
              <w:rPr>
                <w:rFonts w:cs="Simplified Arabic" w:hint="cs"/>
                <w:color w:val="000000"/>
                <w:rtl/>
              </w:rPr>
              <w:t xml:space="preserve">في </w:t>
            </w:r>
            <w:r w:rsidRPr="00DB0A1E">
              <w:rPr>
                <w:rFonts w:cs="Simplified Arabic"/>
                <w:color w:val="000000"/>
                <w:rtl/>
              </w:rPr>
              <w:t>فلسطين</w:t>
            </w:r>
          </w:p>
        </w:tc>
        <w:tc>
          <w:tcPr>
            <w:tcW w:w="0" w:type="auto"/>
          </w:tcPr>
          <w:p w:rsidR="00C422E5" w:rsidRPr="001B6654" w:rsidRDefault="008A3BF1" w:rsidP="00C422E5">
            <w:pPr>
              <w:jc w:val="center"/>
              <w:rPr>
                <w:color w:val="000000"/>
                <w:rtl/>
              </w:rPr>
            </w:pPr>
            <w:r>
              <w:rPr>
                <w:rFonts w:hint="cs"/>
                <w:color w:val="000000"/>
                <w:rtl/>
              </w:rPr>
              <w:t>21</w:t>
            </w:r>
          </w:p>
        </w:tc>
      </w:tr>
      <w:tr w:rsidR="00C422E5" w:rsidTr="00A901CB">
        <w:trPr>
          <w:cantSplit/>
          <w:trHeight w:val="322"/>
        </w:trPr>
        <w:tc>
          <w:tcPr>
            <w:tcW w:w="1418" w:type="dxa"/>
          </w:tcPr>
          <w:p w:rsidR="00C422E5" w:rsidRPr="00DB0A1E" w:rsidRDefault="00C422E5" w:rsidP="00C422E5">
            <w:pPr>
              <w:jc w:val="right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 xml:space="preserve"> </w:t>
            </w:r>
          </w:p>
        </w:tc>
        <w:tc>
          <w:tcPr>
            <w:tcW w:w="6274" w:type="dxa"/>
          </w:tcPr>
          <w:p w:rsidR="00C422E5" w:rsidRPr="00DB0A1E" w:rsidRDefault="00C422E5" w:rsidP="00DD4858">
            <w:pPr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>3.</w:t>
            </w:r>
            <w:r w:rsidR="00F81B1F">
              <w:rPr>
                <w:rFonts w:cs="Simplified Arabic" w:hint="cs"/>
                <w:color w:val="000000"/>
                <w:rtl/>
              </w:rPr>
              <w:t>2</w:t>
            </w:r>
            <w:r>
              <w:rPr>
                <w:rFonts w:cs="Simplified Arabic" w:hint="cs"/>
                <w:color w:val="000000"/>
                <w:rtl/>
              </w:rPr>
              <w:t xml:space="preserve">  </w:t>
            </w:r>
            <w:r w:rsidR="00447FCC">
              <w:rPr>
                <w:rFonts w:cs="Simplified Arabic" w:hint="cs"/>
                <w:color w:val="000000"/>
                <w:rtl/>
              </w:rPr>
              <w:t xml:space="preserve"> </w:t>
            </w:r>
            <w:r w:rsidR="00DD4858">
              <w:rPr>
                <w:rFonts w:cs="Simplified Arabic" w:hint="cs"/>
                <w:color w:val="000000"/>
                <w:rtl/>
              </w:rPr>
              <w:t>إنفاق</w:t>
            </w:r>
            <w:r w:rsidR="00447FCC" w:rsidRPr="00DB0A1E">
              <w:rPr>
                <w:rFonts w:cs="Simplified Arabic"/>
                <w:color w:val="000000"/>
                <w:rtl/>
              </w:rPr>
              <w:t xml:space="preserve"> </w:t>
            </w:r>
            <w:r w:rsidRPr="00DB0A1E">
              <w:rPr>
                <w:rFonts w:cs="Simplified Arabic" w:hint="cs"/>
                <w:color w:val="000000"/>
                <w:rtl/>
              </w:rPr>
              <w:t>السياحة الخارجية</w:t>
            </w:r>
            <w:r w:rsidRPr="00DB0A1E">
              <w:rPr>
                <w:rFonts w:cs="Simplified Arabic"/>
                <w:color w:val="000000"/>
                <w:rtl/>
              </w:rPr>
              <w:t xml:space="preserve"> </w:t>
            </w:r>
            <w:r w:rsidRPr="00DB0A1E">
              <w:rPr>
                <w:rFonts w:cs="Simplified Arabic" w:hint="cs"/>
                <w:color w:val="000000"/>
                <w:rtl/>
              </w:rPr>
              <w:t>للفلسطينيين</w:t>
            </w:r>
          </w:p>
        </w:tc>
        <w:tc>
          <w:tcPr>
            <w:tcW w:w="0" w:type="auto"/>
          </w:tcPr>
          <w:p w:rsidR="00C422E5" w:rsidRPr="001B6654" w:rsidRDefault="008A3BF1" w:rsidP="00C422E5">
            <w:pPr>
              <w:jc w:val="center"/>
              <w:rPr>
                <w:color w:val="000000"/>
                <w:rtl/>
              </w:rPr>
            </w:pPr>
            <w:r>
              <w:rPr>
                <w:rFonts w:hint="cs"/>
                <w:color w:val="000000"/>
                <w:rtl/>
              </w:rPr>
              <w:t>23</w:t>
            </w:r>
          </w:p>
        </w:tc>
      </w:tr>
      <w:tr w:rsidR="00C422E5" w:rsidTr="00A901CB">
        <w:trPr>
          <w:cantSplit/>
          <w:trHeight w:hRule="exact" w:val="72"/>
        </w:trPr>
        <w:tc>
          <w:tcPr>
            <w:tcW w:w="1418" w:type="dxa"/>
            <w:vAlign w:val="center"/>
          </w:tcPr>
          <w:p w:rsidR="00C422E5" w:rsidRDefault="00C422E5" w:rsidP="00C422E5">
            <w:pPr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C422E5" w:rsidRDefault="00C422E5" w:rsidP="00C422E5">
            <w:pPr>
              <w:rPr>
                <w:rFonts w:cs="Simplified Arabic"/>
                <w:b/>
                <w:bCs/>
                <w:color w:val="000000"/>
                <w:rtl/>
              </w:rPr>
            </w:pPr>
          </w:p>
        </w:tc>
        <w:tc>
          <w:tcPr>
            <w:tcW w:w="0" w:type="auto"/>
            <w:vAlign w:val="center"/>
          </w:tcPr>
          <w:p w:rsidR="00C422E5" w:rsidRDefault="00C422E5" w:rsidP="00C422E5">
            <w:pPr>
              <w:jc w:val="center"/>
              <w:rPr>
                <w:rFonts w:cs="Simplified Arabic"/>
                <w:b/>
                <w:bCs/>
                <w:color w:val="000000"/>
                <w:rtl/>
              </w:rPr>
            </w:pPr>
          </w:p>
        </w:tc>
      </w:tr>
      <w:tr w:rsidR="00C422E5" w:rsidTr="00A901CB">
        <w:trPr>
          <w:cantSplit/>
          <w:trHeight w:val="340"/>
        </w:trPr>
        <w:tc>
          <w:tcPr>
            <w:tcW w:w="1418" w:type="dxa"/>
            <w:vAlign w:val="center"/>
          </w:tcPr>
          <w:p w:rsidR="00C422E5" w:rsidRDefault="00C422E5" w:rsidP="00C422E5">
            <w:pPr>
              <w:rPr>
                <w:rFonts w:cs="Simplified Arabic"/>
                <w:color w:val="000000"/>
                <w:rtl/>
              </w:rPr>
            </w:pPr>
            <w:r>
              <w:rPr>
                <w:rFonts w:cs="Simplified Arabic"/>
                <w:color w:val="000000"/>
                <w:rtl/>
              </w:rPr>
              <w:t xml:space="preserve">الفصل </w:t>
            </w:r>
            <w:r>
              <w:rPr>
                <w:rFonts w:cs="Simplified Arabic" w:hint="cs"/>
                <w:color w:val="000000"/>
                <w:rtl/>
              </w:rPr>
              <w:t>الثالث</w:t>
            </w:r>
            <w:r>
              <w:rPr>
                <w:rFonts w:cs="Simplified Arabic"/>
                <w:color w:val="000000"/>
                <w:rtl/>
              </w:rPr>
              <w:t>:</w:t>
            </w:r>
          </w:p>
        </w:tc>
        <w:tc>
          <w:tcPr>
            <w:tcW w:w="6274" w:type="dxa"/>
            <w:vAlign w:val="center"/>
          </w:tcPr>
          <w:p w:rsidR="00C422E5" w:rsidRDefault="00C422E5" w:rsidP="00C422E5">
            <w:pPr>
              <w:pStyle w:val="Heading7"/>
              <w:rPr>
                <w:rFonts w:cs="Simplified Arabic"/>
                <w:color w:val="000000"/>
                <w:lang w:bidi="ar-JO"/>
              </w:rPr>
            </w:pPr>
            <w:r>
              <w:rPr>
                <w:rFonts w:cs="Simplified Arabic"/>
                <w:color w:val="000000"/>
                <w:rtl/>
              </w:rPr>
              <w:t>المنهجية</w:t>
            </w:r>
            <w:r>
              <w:rPr>
                <w:rFonts w:cs="Simplified Arabic"/>
                <w:color w:val="000000"/>
              </w:rPr>
              <w:t xml:space="preserve"> </w:t>
            </w:r>
          </w:p>
        </w:tc>
        <w:tc>
          <w:tcPr>
            <w:tcW w:w="0" w:type="auto"/>
            <w:vAlign w:val="center"/>
          </w:tcPr>
          <w:p w:rsidR="00C422E5" w:rsidRDefault="008A3BF1" w:rsidP="00C422E5">
            <w:pPr>
              <w:jc w:val="center"/>
              <w:rPr>
                <w:b/>
                <w:bCs/>
                <w:color w:val="000000"/>
                <w:rtl/>
              </w:rPr>
            </w:pPr>
            <w:r>
              <w:rPr>
                <w:rFonts w:hint="cs"/>
                <w:b/>
                <w:bCs/>
                <w:color w:val="000000"/>
                <w:rtl/>
              </w:rPr>
              <w:t>25</w:t>
            </w:r>
          </w:p>
        </w:tc>
      </w:tr>
      <w:tr w:rsidR="00C422E5" w:rsidTr="00A901CB">
        <w:trPr>
          <w:cantSplit/>
          <w:trHeight w:val="340"/>
        </w:trPr>
        <w:tc>
          <w:tcPr>
            <w:tcW w:w="1418" w:type="dxa"/>
            <w:vAlign w:val="center"/>
          </w:tcPr>
          <w:p w:rsidR="00C422E5" w:rsidRDefault="00C422E5" w:rsidP="00C422E5">
            <w:pPr>
              <w:jc w:val="right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 xml:space="preserve"> </w:t>
            </w:r>
          </w:p>
        </w:tc>
        <w:tc>
          <w:tcPr>
            <w:tcW w:w="6274" w:type="dxa"/>
          </w:tcPr>
          <w:p w:rsidR="00C422E5" w:rsidRDefault="00C422E5" w:rsidP="00EB6F93">
            <w:pPr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>1.</w:t>
            </w:r>
            <w:r w:rsidR="00F81B1F">
              <w:rPr>
                <w:rFonts w:cs="Simplified Arabic" w:hint="cs"/>
                <w:color w:val="000000"/>
                <w:rtl/>
              </w:rPr>
              <w:t>3</w:t>
            </w:r>
            <w:r>
              <w:rPr>
                <w:rFonts w:cs="Simplified Arabic" w:hint="cs"/>
                <w:color w:val="000000"/>
                <w:rtl/>
              </w:rPr>
              <w:t xml:space="preserve">  </w:t>
            </w:r>
            <w:r w:rsidR="00EB6F93">
              <w:rPr>
                <w:rFonts w:cs="Simplified Arabic" w:hint="cs"/>
                <w:color w:val="000000"/>
                <w:rtl/>
              </w:rPr>
              <w:t>نظرة عامة</w:t>
            </w:r>
          </w:p>
        </w:tc>
        <w:tc>
          <w:tcPr>
            <w:tcW w:w="0" w:type="auto"/>
            <w:vAlign w:val="center"/>
          </w:tcPr>
          <w:p w:rsidR="00C422E5" w:rsidRPr="006F786E" w:rsidRDefault="008A3BF1" w:rsidP="00C422E5">
            <w:pPr>
              <w:jc w:val="center"/>
              <w:rPr>
                <w:color w:val="000000"/>
                <w:rtl/>
              </w:rPr>
            </w:pPr>
            <w:r>
              <w:rPr>
                <w:rFonts w:hint="cs"/>
                <w:color w:val="000000"/>
                <w:rtl/>
              </w:rPr>
              <w:t>25</w:t>
            </w:r>
          </w:p>
        </w:tc>
      </w:tr>
      <w:tr w:rsidR="00C422E5" w:rsidTr="00A901CB">
        <w:trPr>
          <w:cantSplit/>
          <w:trHeight w:val="340"/>
        </w:trPr>
        <w:tc>
          <w:tcPr>
            <w:tcW w:w="1418" w:type="dxa"/>
            <w:vAlign w:val="center"/>
          </w:tcPr>
          <w:p w:rsidR="00C422E5" w:rsidRDefault="00C422E5" w:rsidP="00C422E5">
            <w:pPr>
              <w:jc w:val="right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 xml:space="preserve"> </w:t>
            </w:r>
          </w:p>
        </w:tc>
        <w:tc>
          <w:tcPr>
            <w:tcW w:w="6274" w:type="dxa"/>
            <w:vAlign w:val="center"/>
          </w:tcPr>
          <w:p w:rsidR="00C422E5" w:rsidRDefault="00EB6F93" w:rsidP="004F30CB">
            <w:pPr>
              <w:ind w:firstLine="458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>1.1.3</w:t>
            </w:r>
            <w:r w:rsidR="007A763E">
              <w:rPr>
                <w:rFonts w:cs="Simplified Arabic" w:hint="cs"/>
                <w:color w:val="000000"/>
                <w:rtl/>
              </w:rPr>
              <w:t xml:space="preserve"> </w:t>
            </w:r>
            <w:r>
              <w:rPr>
                <w:rFonts w:cs="Simplified Arabic" w:hint="cs"/>
                <w:color w:val="000000"/>
                <w:rtl/>
              </w:rPr>
              <w:t>النظام الرئيسي لحسابات السياحة الفرعية</w:t>
            </w:r>
          </w:p>
        </w:tc>
        <w:tc>
          <w:tcPr>
            <w:tcW w:w="0" w:type="auto"/>
            <w:vAlign w:val="center"/>
          </w:tcPr>
          <w:p w:rsidR="00C422E5" w:rsidRPr="006F786E" w:rsidRDefault="008A3BF1" w:rsidP="00C422E5">
            <w:pPr>
              <w:jc w:val="center"/>
              <w:rPr>
                <w:color w:val="000000"/>
                <w:rtl/>
              </w:rPr>
            </w:pPr>
            <w:r>
              <w:rPr>
                <w:rFonts w:hint="cs"/>
                <w:color w:val="000000"/>
                <w:rtl/>
              </w:rPr>
              <w:t>25</w:t>
            </w:r>
          </w:p>
        </w:tc>
      </w:tr>
      <w:tr w:rsidR="00EB6F93" w:rsidTr="00A901CB">
        <w:trPr>
          <w:cantSplit/>
          <w:trHeight w:val="340"/>
        </w:trPr>
        <w:tc>
          <w:tcPr>
            <w:tcW w:w="1418" w:type="dxa"/>
            <w:vAlign w:val="center"/>
          </w:tcPr>
          <w:p w:rsidR="00EB6F93" w:rsidRDefault="00EB6F93" w:rsidP="00C422E5">
            <w:pPr>
              <w:jc w:val="right"/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EB6F93" w:rsidRDefault="00EB6F93" w:rsidP="004F30CB">
            <w:pPr>
              <w:ind w:firstLine="458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>2.1.3 التغطية الجغرافية</w:t>
            </w:r>
          </w:p>
        </w:tc>
        <w:tc>
          <w:tcPr>
            <w:tcW w:w="0" w:type="auto"/>
            <w:vAlign w:val="center"/>
          </w:tcPr>
          <w:p w:rsidR="00EB6F93" w:rsidRDefault="00EB6F93" w:rsidP="00C422E5">
            <w:pPr>
              <w:jc w:val="center"/>
              <w:rPr>
                <w:color w:val="000000"/>
                <w:rtl/>
              </w:rPr>
            </w:pPr>
            <w:r>
              <w:rPr>
                <w:rFonts w:hint="cs"/>
                <w:color w:val="000000"/>
                <w:rtl/>
              </w:rPr>
              <w:t>25</w:t>
            </w:r>
          </w:p>
        </w:tc>
      </w:tr>
      <w:tr w:rsidR="00EB6F93" w:rsidTr="00A901CB">
        <w:trPr>
          <w:cantSplit/>
          <w:trHeight w:val="340"/>
        </w:trPr>
        <w:tc>
          <w:tcPr>
            <w:tcW w:w="1418" w:type="dxa"/>
            <w:vAlign w:val="center"/>
          </w:tcPr>
          <w:p w:rsidR="00EB6F93" w:rsidRDefault="00EB6F93" w:rsidP="00C422E5">
            <w:pPr>
              <w:jc w:val="right"/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EB6F93" w:rsidRDefault="00EB6F93" w:rsidP="00F81B1F">
            <w:pPr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>2.3 منهجية إعداد حسابات السياحة الفرعية</w:t>
            </w:r>
          </w:p>
        </w:tc>
        <w:tc>
          <w:tcPr>
            <w:tcW w:w="0" w:type="auto"/>
            <w:vAlign w:val="center"/>
          </w:tcPr>
          <w:p w:rsidR="00EB6F93" w:rsidRDefault="00EB6F93" w:rsidP="00C422E5">
            <w:pPr>
              <w:jc w:val="center"/>
              <w:rPr>
                <w:color w:val="000000"/>
                <w:rtl/>
              </w:rPr>
            </w:pPr>
            <w:r>
              <w:rPr>
                <w:rFonts w:hint="cs"/>
                <w:color w:val="000000"/>
                <w:rtl/>
              </w:rPr>
              <w:t>25</w:t>
            </w:r>
          </w:p>
        </w:tc>
      </w:tr>
      <w:tr w:rsidR="00C422E5" w:rsidTr="00A901CB">
        <w:trPr>
          <w:cantSplit/>
          <w:trHeight w:hRule="exact" w:val="72"/>
        </w:trPr>
        <w:tc>
          <w:tcPr>
            <w:tcW w:w="1418" w:type="dxa"/>
            <w:vAlign w:val="center"/>
          </w:tcPr>
          <w:p w:rsidR="00C422E5" w:rsidRDefault="00C422E5" w:rsidP="00C422E5">
            <w:pPr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C422E5" w:rsidRDefault="00C422E5" w:rsidP="00C422E5">
            <w:pPr>
              <w:rPr>
                <w:rFonts w:cs="Simplified Arabic"/>
                <w:b/>
                <w:bCs/>
                <w:color w:val="000000"/>
                <w:rtl/>
              </w:rPr>
            </w:pPr>
          </w:p>
        </w:tc>
        <w:tc>
          <w:tcPr>
            <w:tcW w:w="0" w:type="auto"/>
            <w:vAlign w:val="center"/>
          </w:tcPr>
          <w:p w:rsidR="00C422E5" w:rsidRDefault="00C422E5" w:rsidP="00C422E5">
            <w:pPr>
              <w:jc w:val="center"/>
              <w:rPr>
                <w:b/>
                <w:bCs/>
                <w:color w:val="000000"/>
                <w:rtl/>
              </w:rPr>
            </w:pPr>
          </w:p>
        </w:tc>
      </w:tr>
      <w:tr w:rsidR="00C422E5" w:rsidTr="00A901CB">
        <w:trPr>
          <w:cantSplit/>
          <w:trHeight w:val="340"/>
        </w:trPr>
        <w:tc>
          <w:tcPr>
            <w:tcW w:w="1418" w:type="dxa"/>
            <w:vAlign w:val="center"/>
          </w:tcPr>
          <w:p w:rsidR="00C422E5" w:rsidRDefault="00C422E5" w:rsidP="00C422E5">
            <w:pPr>
              <w:rPr>
                <w:rFonts w:cs="Simplified Arabic"/>
                <w:color w:val="000000"/>
                <w:rtl/>
              </w:rPr>
            </w:pPr>
            <w:r>
              <w:rPr>
                <w:rFonts w:cs="Simplified Arabic"/>
                <w:color w:val="000000"/>
                <w:rtl/>
              </w:rPr>
              <w:t xml:space="preserve">الفصل </w:t>
            </w:r>
            <w:r>
              <w:rPr>
                <w:rFonts w:cs="Simplified Arabic" w:hint="cs"/>
                <w:color w:val="000000"/>
                <w:rtl/>
              </w:rPr>
              <w:t>الرابع</w:t>
            </w:r>
            <w:r>
              <w:rPr>
                <w:rFonts w:cs="Simplified Arabic"/>
                <w:color w:val="000000"/>
                <w:rtl/>
              </w:rPr>
              <w:t>:</w:t>
            </w:r>
          </w:p>
        </w:tc>
        <w:tc>
          <w:tcPr>
            <w:tcW w:w="6274" w:type="dxa"/>
            <w:vAlign w:val="center"/>
          </w:tcPr>
          <w:p w:rsidR="00C422E5" w:rsidRPr="00C422E5" w:rsidRDefault="00C422E5" w:rsidP="00C422E5">
            <w:pPr>
              <w:rPr>
                <w:rFonts w:cs="Simplified Arabic"/>
                <w:b/>
                <w:bCs/>
                <w:color w:val="000000"/>
                <w:rtl/>
              </w:rPr>
            </w:pPr>
            <w:r w:rsidRPr="00C422E5">
              <w:rPr>
                <w:rFonts w:cs="Simplified Arabic" w:hint="cs"/>
                <w:b/>
                <w:bCs/>
                <w:color w:val="000000"/>
                <w:rtl/>
              </w:rPr>
              <w:t>الجودة</w:t>
            </w:r>
          </w:p>
        </w:tc>
        <w:tc>
          <w:tcPr>
            <w:tcW w:w="0" w:type="auto"/>
            <w:vAlign w:val="center"/>
          </w:tcPr>
          <w:p w:rsidR="00C422E5" w:rsidRDefault="008A3BF1" w:rsidP="00C422E5">
            <w:pPr>
              <w:jc w:val="center"/>
              <w:rPr>
                <w:b/>
                <w:bCs/>
                <w:color w:val="000000"/>
                <w:rtl/>
              </w:rPr>
            </w:pPr>
            <w:r>
              <w:rPr>
                <w:rFonts w:hint="cs"/>
                <w:b/>
                <w:bCs/>
                <w:color w:val="000000"/>
                <w:rtl/>
              </w:rPr>
              <w:t>29</w:t>
            </w:r>
          </w:p>
        </w:tc>
      </w:tr>
      <w:tr w:rsidR="00C94F5D" w:rsidTr="00A901CB">
        <w:trPr>
          <w:cantSplit/>
          <w:trHeight w:val="340"/>
        </w:trPr>
        <w:tc>
          <w:tcPr>
            <w:tcW w:w="1418" w:type="dxa"/>
            <w:vAlign w:val="center"/>
          </w:tcPr>
          <w:p w:rsidR="00C94F5D" w:rsidRDefault="00C94F5D" w:rsidP="00C422E5">
            <w:pPr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C94F5D" w:rsidRPr="00C94F5D" w:rsidRDefault="00C94F5D" w:rsidP="00C422E5">
            <w:pPr>
              <w:rPr>
                <w:rFonts w:cs="Simplified Arabic"/>
                <w:color w:val="000000"/>
                <w:rtl/>
              </w:rPr>
            </w:pPr>
            <w:r w:rsidRPr="00C94F5D">
              <w:rPr>
                <w:rFonts w:cs="Simplified Arabic" w:hint="cs"/>
                <w:color w:val="000000"/>
                <w:rtl/>
              </w:rPr>
              <w:t>1.4 الدقة</w:t>
            </w:r>
          </w:p>
        </w:tc>
        <w:tc>
          <w:tcPr>
            <w:tcW w:w="0" w:type="auto"/>
            <w:vAlign w:val="center"/>
          </w:tcPr>
          <w:p w:rsidR="00C94F5D" w:rsidRPr="00C94F5D" w:rsidRDefault="00C94F5D" w:rsidP="00C422E5">
            <w:pPr>
              <w:jc w:val="center"/>
              <w:rPr>
                <w:color w:val="000000"/>
                <w:rtl/>
              </w:rPr>
            </w:pPr>
            <w:r w:rsidRPr="00C94F5D">
              <w:rPr>
                <w:rFonts w:hint="cs"/>
                <w:color w:val="000000"/>
                <w:rtl/>
              </w:rPr>
              <w:t>29</w:t>
            </w:r>
          </w:p>
        </w:tc>
      </w:tr>
      <w:tr w:rsidR="00C94F5D" w:rsidTr="00A901CB">
        <w:trPr>
          <w:cantSplit/>
          <w:trHeight w:val="340"/>
        </w:trPr>
        <w:tc>
          <w:tcPr>
            <w:tcW w:w="1418" w:type="dxa"/>
            <w:vAlign w:val="center"/>
          </w:tcPr>
          <w:p w:rsidR="00C94F5D" w:rsidRDefault="00C94F5D" w:rsidP="00C422E5">
            <w:pPr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C94F5D" w:rsidRPr="00C94F5D" w:rsidRDefault="00C94F5D" w:rsidP="00C422E5">
            <w:pPr>
              <w:rPr>
                <w:rFonts w:cs="Simplified Arabic"/>
                <w:color w:val="000000"/>
                <w:rtl/>
              </w:rPr>
            </w:pPr>
            <w:r w:rsidRPr="00C94F5D">
              <w:rPr>
                <w:rFonts w:cs="Simplified Arabic" w:hint="cs"/>
                <w:color w:val="000000"/>
                <w:rtl/>
              </w:rPr>
              <w:t>2.4 مقارنة البيانات</w:t>
            </w:r>
          </w:p>
        </w:tc>
        <w:tc>
          <w:tcPr>
            <w:tcW w:w="0" w:type="auto"/>
            <w:vAlign w:val="center"/>
          </w:tcPr>
          <w:p w:rsidR="00C94F5D" w:rsidRPr="00C94F5D" w:rsidRDefault="00C94F5D" w:rsidP="00C422E5">
            <w:pPr>
              <w:jc w:val="center"/>
              <w:rPr>
                <w:color w:val="000000"/>
                <w:rtl/>
              </w:rPr>
            </w:pPr>
            <w:r w:rsidRPr="00C94F5D">
              <w:rPr>
                <w:rFonts w:hint="cs"/>
                <w:color w:val="000000"/>
                <w:rtl/>
              </w:rPr>
              <w:t>29</w:t>
            </w:r>
          </w:p>
        </w:tc>
      </w:tr>
      <w:tr w:rsidR="00C94F5D" w:rsidTr="00A901CB">
        <w:trPr>
          <w:cantSplit/>
          <w:trHeight w:val="340"/>
        </w:trPr>
        <w:tc>
          <w:tcPr>
            <w:tcW w:w="1418" w:type="dxa"/>
            <w:vAlign w:val="center"/>
          </w:tcPr>
          <w:p w:rsidR="00C94F5D" w:rsidRDefault="00C94F5D" w:rsidP="00C422E5">
            <w:pPr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C94F5D" w:rsidRPr="00C94F5D" w:rsidRDefault="00C94F5D" w:rsidP="00C422E5">
            <w:pPr>
              <w:rPr>
                <w:rFonts w:cs="Simplified Arabic"/>
                <w:color w:val="000000"/>
                <w:rtl/>
              </w:rPr>
            </w:pPr>
            <w:r w:rsidRPr="00C94F5D">
              <w:rPr>
                <w:rFonts w:cs="Simplified Arabic" w:hint="cs"/>
                <w:color w:val="000000"/>
                <w:rtl/>
              </w:rPr>
              <w:t>3.4 جودة البيانات</w:t>
            </w:r>
          </w:p>
        </w:tc>
        <w:tc>
          <w:tcPr>
            <w:tcW w:w="0" w:type="auto"/>
            <w:vAlign w:val="center"/>
          </w:tcPr>
          <w:p w:rsidR="00C94F5D" w:rsidRPr="00C94F5D" w:rsidRDefault="00C94F5D" w:rsidP="00C422E5">
            <w:pPr>
              <w:jc w:val="center"/>
              <w:rPr>
                <w:color w:val="000000"/>
                <w:rtl/>
              </w:rPr>
            </w:pPr>
            <w:r w:rsidRPr="00C94F5D">
              <w:rPr>
                <w:rFonts w:hint="cs"/>
                <w:color w:val="000000"/>
                <w:rtl/>
              </w:rPr>
              <w:t>29</w:t>
            </w:r>
          </w:p>
        </w:tc>
      </w:tr>
      <w:tr w:rsidR="00C422E5" w:rsidTr="00A901CB">
        <w:trPr>
          <w:cantSplit/>
          <w:trHeight w:val="77"/>
        </w:trPr>
        <w:tc>
          <w:tcPr>
            <w:tcW w:w="1418" w:type="dxa"/>
            <w:vAlign w:val="center"/>
          </w:tcPr>
          <w:p w:rsidR="00C422E5" w:rsidRPr="006E7E61" w:rsidRDefault="00C422E5" w:rsidP="00C422E5">
            <w:pPr>
              <w:rPr>
                <w:rFonts w:cs="Simplified Arabic"/>
                <w:color w:val="000000"/>
                <w:sz w:val="4"/>
                <w:szCs w:val="4"/>
                <w:rtl/>
              </w:rPr>
            </w:pPr>
          </w:p>
        </w:tc>
        <w:tc>
          <w:tcPr>
            <w:tcW w:w="6274" w:type="dxa"/>
            <w:vAlign w:val="center"/>
          </w:tcPr>
          <w:p w:rsidR="00C422E5" w:rsidRPr="006E7E61" w:rsidRDefault="00C422E5" w:rsidP="00C422E5">
            <w:pPr>
              <w:pStyle w:val="Heading7"/>
              <w:rPr>
                <w:rFonts w:cs="Simplified Arabic"/>
                <w:color w:val="000000"/>
                <w:sz w:val="4"/>
                <w:szCs w:val="4"/>
                <w:rtl/>
              </w:rPr>
            </w:pPr>
          </w:p>
        </w:tc>
        <w:tc>
          <w:tcPr>
            <w:tcW w:w="0" w:type="auto"/>
            <w:vAlign w:val="center"/>
          </w:tcPr>
          <w:p w:rsidR="00C422E5" w:rsidRPr="006E7E61" w:rsidRDefault="00C422E5" w:rsidP="00C422E5">
            <w:pPr>
              <w:jc w:val="center"/>
              <w:rPr>
                <w:b/>
                <w:bCs/>
                <w:color w:val="000000"/>
                <w:sz w:val="4"/>
                <w:szCs w:val="4"/>
                <w:rtl/>
              </w:rPr>
            </w:pPr>
          </w:p>
        </w:tc>
      </w:tr>
      <w:tr w:rsidR="00C422E5" w:rsidTr="00A901CB">
        <w:trPr>
          <w:cantSplit/>
          <w:trHeight w:val="340"/>
        </w:trPr>
        <w:tc>
          <w:tcPr>
            <w:tcW w:w="1418" w:type="dxa"/>
            <w:vAlign w:val="center"/>
          </w:tcPr>
          <w:p w:rsidR="00C422E5" w:rsidRDefault="00C422E5" w:rsidP="00C422E5">
            <w:pPr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C422E5" w:rsidRDefault="00C422E5" w:rsidP="00C422E5">
            <w:pPr>
              <w:pStyle w:val="Heading7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/>
                <w:color w:val="000000"/>
                <w:rtl/>
              </w:rPr>
              <w:t>الجداول</w:t>
            </w:r>
            <w:r>
              <w:rPr>
                <w:rFonts w:cs="Simplified Arabic" w:hint="cs"/>
                <w:color w:val="000000"/>
                <w:rtl/>
              </w:rPr>
              <w:t xml:space="preserve"> الإحصائي</w:t>
            </w:r>
            <w:r w:rsidR="005F0582">
              <w:rPr>
                <w:rFonts w:cs="Simplified Arabic" w:hint="cs"/>
                <w:color w:val="000000"/>
                <w:rtl/>
              </w:rPr>
              <w:t>ة</w:t>
            </w:r>
          </w:p>
        </w:tc>
        <w:tc>
          <w:tcPr>
            <w:tcW w:w="0" w:type="auto"/>
            <w:vAlign w:val="center"/>
          </w:tcPr>
          <w:p w:rsidR="00C422E5" w:rsidRDefault="008A3BF1" w:rsidP="00C422E5">
            <w:pPr>
              <w:jc w:val="center"/>
              <w:rPr>
                <w:b/>
                <w:bCs/>
                <w:color w:val="000000"/>
              </w:rPr>
            </w:pPr>
            <w:r>
              <w:rPr>
                <w:rFonts w:hint="cs"/>
                <w:b/>
                <w:bCs/>
                <w:color w:val="000000"/>
                <w:rtl/>
              </w:rPr>
              <w:t>31</w:t>
            </w:r>
          </w:p>
        </w:tc>
      </w:tr>
    </w:tbl>
    <w:p w:rsidR="00AD66A8" w:rsidRDefault="00C422E5" w:rsidP="0002136C">
      <w:pPr>
        <w:ind w:left="-425" w:firstLine="496"/>
        <w:jc w:val="center"/>
        <w:rPr>
          <w:rFonts w:cs="Simplified Arabic"/>
          <w:color w:val="000000"/>
          <w:rtl/>
        </w:rPr>
      </w:pPr>
      <w:r>
        <w:rPr>
          <w:rFonts w:cs="Simplified Arabic"/>
          <w:color w:val="000000"/>
          <w:rtl/>
        </w:rPr>
        <w:br w:type="textWrapping" w:clear="all"/>
      </w:r>
      <w:r w:rsidR="00EC5313">
        <w:rPr>
          <w:rFonts w:cs="Simplified Arabic"/>
          <w:color w:val="000000"/>
          <w:rtl/>
        </w:rPr>
        <w:br w:type="page"/>
      </w:r>
      <w:bookmarkStart w:id="1" w:name="OLE_LINK6"/>
    </w:p>
    <w:p w:rsidR="00AD66A8" w:rsidRDefault="00AD66A8">
      <w:pPr>
        <w:bidi w:val="0"/>
        <w:rPr>
          <w:rFonts w:cs="Simplified Arabic"/>
          <w:color w:val="000000"/>
        </w:rPr>
      </w:pPr>
      <w:r>
        <w:rPr>
          <w:rFonts w:cs="Simplified Arabic"/>
          <w:color w:val="000000"/>
          <w:rtl/>
        </w:rPr>
        <w:lastRenderedPageBreak/>
        <w:br w:type="page"/>
      </w:r>
    </w:p>
    <w:p w:rsidR="00404062" w:rsidRPr="00C16B68" w:rsidRDefault="00404062" w:rsidP="00404062">
      <w:pPr>
        <w:jc w:val="center"/>
        <w:rPr>
          <w:rFonts w:cs="Simplified Arabic"/>
          <w:b/>
          <w:bCs/>
          <w:sz w:val="28"/>
          <w:szCs w:val="28"/>
          <w:rtl/>
        </w:rPr>
      </w:pPr>
      <w:r w:rsidRPr="00C16B68">
        <w:rPr>
          <w:rFonts w:cs="Simplified Arabic"/>
          <w:b/>
          <w:bCs/>
          <w:sz w:val="28"/>
          <w:szCs w:val="28"/>
          <w:rtl/>
        </w:rPr>
        <w:lastRenderedPageBreak/>
        <w:t xml:space="preserve">قائمة </w:t>
      </w:r>
      <w:r>
        <w:rPr>
          <w:rFonts w:cs="Simplified Arabic" w:hint="cs"/>
          <w:b/>
          <w:bCs/>
          <w:sz w:val="28"/>
          <w:szCs w:val="28"/>
          <w:rtl/>
        </w:rPr>
        <w:t>ال</w:t>
      </w:r>
      <w:r w:rsidRPr="00C16B68">
        <w:rPr>
          <w:rFonts w:cs="Simplified Arabic" w:hint="cs"/>
          <w:b/>
          <w:bCs/>
          <w:sz w:val="28"/>
          <w:szCs w:val="28"/>
          <w:rtl/>
        </w:rPr>
        <w:t>جداول</w:t>
      </w:r>
    </w:p>
    <w:p w:rsidR="00EC5313" w:rsidRPr="004C5042" w:rsidRDefault="00EC5313">
      <w:pPr>
        <w:bidi w:val="0"/>
        <w:jc w:val="center"/>
        <w:rPr>
          <w:rFonts w:cs="Simplified Arabic"/>
          <w:b/>
          <w:bCs/>
          <w:color w:val="000000"/>
        </w:rPr>
      </w:pPr>
    </w:p>
    <w:tbl>
      <w:tblPr>
        <w:bidiVisual/>
        <w:tblW w:w="9072" w:type="dxa"/>
        <w:jc w:val="center"/>
        <w:tblLook w:val="0000"/>
      </w:tblPr>
      <w:tblGrid>
        <w:gridCol w:w="993"/>
        <w:gridCol w:w="7228"/>
        <w:gridCol w:w="851"/>
      </w:tblGrid>
      <w:tr w:rsidR="00B70082" w:rsidTr="004C7EF6">
        <w:trPr>
          <w:trHeight w:val="340"/>
          <w:tblHeader/>
          <w:jc w:val="center"/>
        </w:trPr>
        <w:tc>
          <w:tcPr>
            <w:tcW w:w="993" w:type="dxa"/>
          </w:tcPr>
          <w:p w:rsidR="00B70082" w:rsidRDefault="00B70082" w:rsidP="004F30CB">
            <w:pPr>
              <w:rPr>
                <w:rFonts w:cs="Simplified Arabic"/>
                <w:b/>
                <w:bCs/>
                <w:color w:val="000000"/>
                <w:rtl/>
              </w:rPr>
            </w:pPr>
            <w:r>
              <w:rPr>
                <w:rFonts w:cs="Simplified Arabic"/>
                <w:b/>
                <w:bCs/>
                <w:color w:val="000000"/>
                <w:rtl/>
              </w:rPr>
              <w:t>الجدول</w:t>
            </w:r>
          </w:p>
        </w:tc>
        <w:tc>
          <w:tcPr>
            <w:tcW w:w="7228" w:type="dxa"/>
          </w:tcPr>
          <w:p w:rsidR="00B70082" w:rsidRDefault="00B70082">
            <w:pPr>
              <w:rPr>
                <w:rFonts w:cs="Simplified Arabic"/>
                <w:b/>
                <w:bCs/>
                <w:color w:val="000000"/>
                <w:rtl/>
              </w:rPr>
            </w:pPr>
          </w:p>
        </w:tc>
        <w:tc>
          <w:tcPr>
            <w:tcW w:w="851" w:type="dxa"/>
            <w:vAlign w:val="center"/>
          </w:tcPr>
          <w:p w:rsidR="00B70082" w:rsidRDefault="00B70082">
            <w:pPr>
              <w:jc w:val="center"/>
              <w:rPr>
                <w:rFonts w:cs="Simplified Arabic"/>
                <w:b/>
                <w:bCs/>
                <w:color w:val="000000"/>
                <w:rtl/>
              </w:rPr>
            </w:pPr>
            <w:r>
              <w:rPr>
                <w:rFonts w:cs="Simplified Arabic"/>
                <w:b/>
                <w:bCs/>
                <w:color w:val="000000"/>
                <w:rtl/>
              </w:rPr>
              <w:t>الصفحة</w:t>
            </w:r>
          </w:p>
        </w:tc>
      </w:tr>
      <w:tr w:rsidR="00B70082" w:rsidTr="004C7EF6">
        <w:trPr>
          <w:trHeight w:hRule="exact" w:val="102"/>
          <w:tblHeader/>
          <w:jc w:val="center"/>
        </w:trPr>
        <w:tc>
          <w:tcPr>
            <w:tcW w:w="993" w:type="dxa"/>
          </w:tcPr>
          <w:p w:rsidR="00B70082" w:rsidRDefault="00B70082" w:rsidP="004F30CB">
            <w:pPr>
              <w:pStyle w:val="Title"/>
              <w:bidi/>
              <w:spacing w:after="0"/>
              <w:jc w:val="left"/>
              <w:rPr>
                <w:rFonts w:cs="Simplified Arabic"/>
                <w:color w:val="000000"/>
                <w:sz w:val="24"/>
                <w:szCs w:val="24"/>
                <w:rtl/>
                <w:lang w:eastAsia="ar-SA" w:bidi="ar-SA"/>
              </w:rPr>
            </w:pPr>
          </w:p>
        </w:tc>
        <w:tc>
          <w:tcPr>
            <w:tcW w:w="7228" w:type="dxa"/>
            <w:vAlign w:val="center"/>
          </w:tcPr>
          <w:p w:rsidR="00B70082" w:rsidRDefault="00B70082">
            <w:pPr>
              <w:pStyle w:val="Title"/>
              <w:bidi/>
              <w:spacing w:after="0"/>
              <w:jc w:val="left"/>
              <w:rPr>
                <w:rFonts w:cs="Simplified Arabic"/>
                <w:b w:val="0"/>
                <w:bCs w:val="0"/>
                <w:snapToGrid w:val="0"/>
                <w:color w:val="000000"/>
                <w:sz w:val="24"/>
                <w:szCs w:val="24"/>
                <w:rtl/>
              </w:rPr>
            </w:pPr>
          </w:p>
        </w:tc>
        <w:tc>
          <w:tcPr>
            <w:tcW w:w="851" w:type="dxa"/>
            <w:vAlign w:val="center"/>
          </w:tcPr>
          <w:p w:rsidR="00B70082" w:rsidRDefault="00B70082">
            <w:pPr>
              <w:jc w:val="center"/>
              <w:rPr>
                <w:b/>
                <w:bCs/>
                <w:color w:val="000000"/>
                <w:rtl/>
              </w:rPr>
            </w:pPr>
          </w:p>
        </w:tc>
      </w:tr>
      <w:tr w:rsidR="00B70082" w:rsidTr="004C7EF6">
        <w:trPr>
          <w:trHeight w:val="354"/>
          <w:jc w:val="center"/>
        </w:trPr>
        <w:tc>
          <w:tcPr>
            <w:tcW w:w="993" w:type="dxa"/>
          </w:tcPr>
          <w:p w:rsidR="00B70082" w:rsidRDefault="00B70082" w:rsidP="004F30CB">
            <w:pPr>
              <w:pStyle w:val="Title"/>
              <w:bidi/>
              <w:spacing w:after="0"/>
              <w:jc w:val="left"/>
              <w:rPr>
                <w:rFonts w:cs="Simplified Arabic"/>
                <w:color w:val="000000"/>
                <w:sz w:val="24"/>
                <w:szCs w:val="24"/>
                <w:rtl/>
                <w:lang w:eastAsia="ar-SA" w:bidi="ar-SA"/>
              </w:rPr>
            </w:pPr>
            <w:r>
              <w:rPr>
                <w:rFonts w:cs="Simplified Arabic"/>
                <w:sz w:val="24"/>
                <w:szCs w:val="24"/>
                <w:rtl/>
              </w:rPr>
              <w:t xml:space="preserve">جدول </w:t>
            </w:r>
            <w:r w:rsidR="00BA015E">
              <w:rPr>
                <w:rFonts w:asciiTheme="majorBidi" w:hAnsiTheme="majorBidi" w:cstheme="majorBidi" w:hint="cs"/>
                <w:sz w:val="24"/>
                <w:szCs w:val="24"/>
                <w:rtl/>
              </w:rPr>
              <w:t>1</w:t>
            </w:r>
            <w:r>
              <w:rPr>
                <w:rFonts w:cs="Simplified Arabic"/>
                <w:sz w:val="24"/>
                <w:szCs w:val="24"/>
                <w:rtl/>
              </w:rPr>
              <w:t>:</w:t>
            </w:r>
          </w:p>
        </w:tc>
        <w:tc>
          <w:tcPr>
            <w:tcW w:w="7228" w:type="dxa"/>
          </w:tcPr>
          <w:p w:rsidR="00B70082" w:rsidRPr="00835997" w:rsidRDefault="00D91217" w:rsidP="000A0D99">
            <w:pPr>
              <w:pStyle w:val="Title"/>
              <w:bidi/>
              <w:spacing w:after="0"/>
              <w:jc w:val="left"/>
              <w:rPr>
                <w:rFonts w:cs="Simplified Arabic"/>
                <w:b w:val="0"/>
                <w:bCs w:val="0"/>
                <w:color w:val="000000"/>
                <w:sz w:val="24"/>
                <w:szCs w:val="24"/>
                <w:rtl/>
                <w:lang w:val="en-US" w:eastAsia="ar-SA"/>
              </w:rPr>
            </w:pPr>
            <w:r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مؤشرات مختارة لقطاع السياحة في فلسطين </w:t>
            </w:r>
            <w:r w:rsidR="0071673C">
              <w:rPr>
                <w:rFonts w:asciiTheme="majorBidi" w:hAnsiTheme="majorBidi" w:cstheme="majorBidi" w:hint="cs"/>
                <w:b w:val="0"/>
                <w:bCs w:val="0"/>
                <w:sz w:val="24"/>
                <w:szCs w:val="24"/>
                <w:rtl/>
              </w:rPr>
              <w:t>2016</w:t>
            </w:r>
            <w:r w:rsidRPr="00D91217">
              <w:rPr>
                <w:rFonts w:asciiTheme="majorBidi" w:hAnsiTheme="majorBidi" w:cstheme="majorBidi"/>
                <w:b w:val="0"/>
                <w:bCs w:val="0"/>
                <w:sz w:val="24"/>
                <w:szCs w:val="24"/>
                <w:rtl/>
              </w:rPr>
              <w:t>، 201</w:t>
            </w:r>
            <w:r w:rsidR="0071673C">
              <w:rPr>
                <w:rFonts w:asciiTheme="majorBidi" w:hAnsiTheme="majorBidi" w:cstheme="majorBidi" w:hint="cs"/>
                <w:b w:val="0"/>
                <w:bCs w:val="0"/>
                <w:sz w:val="24"/>
                <w:szCs w:val="24"/>
                <w:rtl/>
              </w:rPr>
              <w:t>7</w:t>
            </w:r>
          </w:p>
        </w:tc>
        <w:tc>
          <w:tcPr>
            <w:tcW w:w="851" w:type="dxa"/>
            <w:vAlign w:val="center"/>
          </w:tcPr>
          <w:p w:rsidR="00B70082" w:rsidRPr="00C92F9B" w:rsidRDefault="00566C00" w:rsidP="005B39F2">
            <w:pPr>
              <w:jc w:val="center"/>
              <w:rPr>
                <w:b/>
                <w:bCs/>
                <w:rtl/>
              </w:rPr>
            </w:pPr>
            <w:r>
              <w:rPr>
                <w:b/>
                <w:bCs/>
              </w:rPr>
              <w:t>33</w:t>
            </w:r>
          </w:p>
        </w:tc>
      </w:tr>
      <w:tr w:rsidR="00B70082" w:rsidTr="004C7EF6">
        <w:trPr>
          <w:trHeight w:hRule="exact" w:val="102"/>
          <w:jc w:val="center"/>
        </w:trPr>
        <w:tc>
          <w:tcPr>
            <w:tcW w:w="993" w:type="dxa"/>
          </w:tcPr>
          <w:p w:rsidR="00B70082" w:rsidRDefault="00B70082" w:rsidP="004F30CB">
            <w:pPr>
              <w:pStyle w:val="Title"/>
              <w:bidi/>
              <w:spacing w:after="0"/>
              <w:jc w:val="left"/>
              <w:rPr>
                <w:rFonts w:cs="Simplified Arabic"/>
                <w:color w:val="000000"/>
                <w:sz w:val="24"/>
                <w:szCs w:val="24"/>
                <w:rtl/>
                <w:lang w:eastAsia="ar-SA" w:bidi="ar-SA"/>
              </w:rPr>
            </w:pPr>
          </w:p>
        </w:tc>
        <w:tc>
          <w:tcPr>
            <w:tcW w:w="7228" w:type="dxa"/>
          </w:tcPr>
          <w:p w:rsidR="00B70082" w:rsidRPr="00835997" w:rsidRDefault="00B70082" w:rsidP="005B39F2">
            <w:pPr>
              <w:pStyle w:val="Title"/>
              <w:bidi/>
              <w:spacing w:after="0"/>
              <w:jc w:val="left"/>
              <w:rPr>
                <w:rFonts w:cs="Simplified Arabic"/>
                <w:b w:val="0"/>
                <w:bCs w:val="0"/>
                <w:snapToGrid w:val="0"/>
                <w:color w:val="000000"/>
                <w:sz w:val="24"/>
                <w:szCs w:val="24"/>
                <w:rtl/>
              </w:rPr>
            </w:pPr>
          </w:p>
        </w:tc>
        <w:tc>
          <w:tcPr>
            <w:tcW w:w="851" w:type="dxa"/>
            <w:vAlign w:val="center"/>
          </w:tcPr>
          <w:p w:rsidR="00B70082" w:rsidRPr="00C92F9B" w:rsidRDefault="00B70082" w:rsidP="005B39F2">
            <w:pPr>
              <w:jc w:val="center"/>
              <w:rPr>
                <w:b/>
                <w:bCs/>
                <w:rtl/>
              </w:rPr>
            </w:pPr>
          </w:p>
        </w:tc>
      </w:tr>
      <w:tr w:rsidR="00B70082" w:rsidTr="004C7EF6">
        <w:trPr>
          <w:trHeight w:val="340"/>
          <w:jc w:val="center"/>
        </w:trPr>
        <w:tc>
          <w:tcPr>
            <w:tcW w:w="993" w:type="dxa"/>
          </w:tcPr>
          <w:p w:rsidR="00B70082" w:rsidRDefault="00B70082" w:rsidP="004F30CB">
            <w:pPr>
              <w:pStyle w:val="Title"/>
              <w:bidi/>
              <w:spacing w:after="0"/>
              <w:jc w:val="left"/>
              <w:rPr>
                <w:rFonts w:cs="Simplified Arabic"/>
                <w:color w:val="000000"/>
                <w:sz w:val="24"/>
                <w:szCs w:val="24"/>
                <w:rtl/>
                <w:lang w:eastAsia="ar-SA" w:bidi="ar-SA"/>
              </w:rPr>
            </w:pPr>
            <w:r>
              <w:rPr>
                <w:rFonts w:hAnsi="Arial" w:cs="Simplified Arabic"/>
                <w:sz w:val="24"/>
                <w:szCs w:val="24"/>
                <w:rtl/>
              </w:rPr>
              <w:t xml:space="preserve">جدول </w:t>
            </w:r>
            <w:r w:rsidR="001E57B0">
              <w:rPr>
                <w:rFonts w:asciiTheme="majorBidi" w:hAnsiTheme="majorBidi" w:cstheme="majorBidi" w:hint="cs"/>
                <w:sz w:val="24"/>
                <w:szCs w:val="24"/>
                <w:rtl/>
              </w:rPr>
              <w:t>2</w:t>
            </w:r>
            <w:r>
              <w:rPr>
                <w:rFonts w:hAnsi="Arial" w:cs="Simplified Arabic"/>
                <w:sz w:val="24"/>
                <w:szCs w:val="24"/>
                <w:rtl/>
              </w:rPr>
              <w:t>:</w:t>
            </w:r>
          </w:p>
        </w:tc>
        <w:tc>
          <w:tcPr>
            <w:tcW w:w="7228" w:type="dxa"/>
          </w:tcPr>
          <w:p w:rsidR="00B70082" w:rsidRPr="00566C00" w:rsidRDefault="00D91217" w:rsidP="000A0D99">
            <w:pPr>
              <w:pStyle w:val="Title"/>
              <w:bidi/>
              <w:spacing w:after="0"/>
              <w:jc w:val="left"/>
              <w:rPr>
                <w:rFonts w:ascii="Simplified Arabic" w:hAnsi="Simplified Arabic" w:cs="Simplified Arabic"/>
                <w:b w:val="0"/>
                <w:bCs w:val="0"/>
                <w:color w:val="000000"/>
                <w:sz w:val="24"/>
                <w:szCs w:val="24"/>
                <w:rtl/>
                <w:lang w:eastAsia="ar-SA"/>
              </w:rPr>
            </w:pPr>
            <w:r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استهلاك السياحة الوافدة لفلسطين حسب </w:t>
            </w:r>
            <w:r w:rsidR="00447FCC">
              <w:rPr>
                <w:rFonts w:ascii="Simplified Arabic" w:hAnsi="Simplified Arabic" w:cs="Simplified Arabic" w:hint="cs"/>
                <w:b w:val="0"/>
                <w:bCs w:val="0"/>
                <w:sz w:val="24"/>
                <w:szCs w:val="24"/>
                <w:rtl/>
              </w:rPr>
              <w:t>البند</w:t>
            </w:r>
            <w:r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 وفئات الزوار </w:t>
            </w:r>
            <w:r w:rsidR="0071673C">
              <w:rPr>
                <w:rFonts w:asciiTheme="majorBidi" w:hAnsiTheme="majorBidi" w:cstheme="majorBidi" w:hint="cs"/>
                <w:b w:val="0"/>
                <w:bCs w:val="0"/>
                <w:sz w:val="24"/>
                <w:szCs w:val="24"/>
                <w:rtl/>
              </w:rPr>
              <w:t>2016</w:t>
            </w:r>
            <w:r w:rsidRPr="00D91217">
              <w:rPr>
                <w:rFonts w:asciiTheme="majorBidi" w:hAnsiTheme="majorBidi" w:cstheme="majorBidi"/>
                <w:b w:val="0"/>
                <w:bCs w:val="0"/>
                <w:sz w:val="24"/>
                <w:szCs w:val="24"/>
                <w:rtl/>
              </w:rPr>
              <w:t xml:space="preserve">، </w:t>
            </w:r>
            <w:r w:rsidR="0071673C">
              <w:rPr>
                <w:rFonts w:asciiTheme="majorBidi" w:hAnsiTheme="majorBidi" w:cstheme="majorBidi" w:hint="cs"/>
                <w:b w:val="0"/>
                <w:bCs w:val="0"/>
                <w:sz w:val="24"/>
                <w:szCs w:val="24"/>
                <w:rtl/>
              </w:rPr>
              <w:t>2017</w:t>
            </w:r>
          </w:p>
        </w:tc>
        <w:tc>
          <w:tcPr>
            <w:tcW w:w="851" w:type="dxa"/>
            <w:vAlign w:val="center"/>
          </w:tcPr>
          <w:p w:rsidR="00B70082" w:rsidRPr="00C92F9B" w:rsidRDefault="00566C00" w:rsidP="005B39F2">
            <w:pPr>
              <w:pStyle w:val="Heading7"/>
              <w:jc w:val="center"/>
              <w:rPr>
                <w:rtl/>
              </w:rPr>
            </w:pPr>
            <w:r>
              <w:t>34</w:t>
            </w:r>
          </w:p>
        </w:tc>
      </w:tr>
      <w:tr w:rsidR="00B70082" w:rsidTr="004C7EF6">
        <w:trPr>
          <w:trHeight w:hRule="exact" w:val="102"/>
          <w:jc w:val="center"/>
        </w:trPr>
        <w:tc>
          <w:tcPr>
            <w:tcW w:w="993" w:type="dxa"/>
          </w:tcPr>
          <w:p w:rsidR="00B70082" w:rsidRDefault="00B70082" w:rsidP="004F30CB">
            <w:pPr>
              <w:pStyle w:val="Title"/>
              <w:bidi/>
              <w:spacing w:after="0"/>
              <w:jc w:val="left"/>
              <w:rPr>
                <w:rFonts w:cs="Simplified Arabic"/>
                <w:color w:val="000000"/>
                <w:sz w:val="24"/>
                <w:szCs w:val="24"/>
                <w:rtl/>
                <w:lang w:eastAsia="ar-SA" w:bidi="ar-SA"/>
              </w:rPr>
            </w:pPr>
          </w:p>
        </w:tc>
        <w:tc>
          <w:tcPr>
            <w:tcW w:w="7228" w:type="dxa"/>
          </w:tcPr>
          <w:p w:rsidR="00B70082" w:rsidRPr="00566C00" w:rsidRDefault="00B70082" w:rsidP="005B39F2">
            <w:pPr>
              <w:rPr>
                <w:rFonts w:ascii="Simplified Arabic" w:hAnsi="Simplified Arabic" w:cs="Simplified Arabic"/>
                <w:snapToGrid w:val="0"/>
                <w:color w:val="000000"/>
                <w:rtl/>
              </w:rPr>
            </w:pPr>
          </w:p>
        </w:tc>
        <w:tc>
          <w:tcPr>
            <w:tcW w:w="851" w:type="dxa"/>
            <w:vAlign w:val="center"/>
          </w:tcPr>
          <w:p w:rsidR="00B70082" w:rsidRPr="00C92F9B" w:rsidRDefault="00B70082" w:rsidP="005B39F2">
            <w:pPr>
              <w:jc w:val="center"/>
              <w:rPr>
                <w:b/>
                <w:bCs/>
                <w:rtl/>
              </w:rPr>
            </w:pPr>
          </w:p>
        </w:tc>
      </w:tr>
      <w:tr w:rsidR="007D6182" w:rsidTr="004C7EF6">
        <w:trPr>
          <w:trHeight w:val="353"/>
          <w:jc w:val="center"/>
        </w:trPr>
        <w:tc>
          <w:tcPr>
            <w:tcW w:w="993" w:type="dxa"/>
          </w:tcPr>
          <w:p w:rsidR="007D6182" w:rsidRDefault="007D6182" w:rsidP="004F30CB">
            <w:pPr>
              <w:pStyle w:val="Title"/>
              <w:bidi/>
              <w:spacing w:after="0"/>
              <w:jc w:val="left"/>
              <w:rPr>
                <w:rFonts w:cs="Simplified Arabic"/>
                <w:color w:val="000000"/>
                <w:sz w:val="24"/>
                <w:szCs w:val="24"/>
                <w:rtl/>
                <w:lang w:eastAsia="ar-SA" w:bidi="ar-SA"/>
              </w:rPr>
            </w:pPr>
            <w:r>
              <w:rPr>
                <w:rFonts w:hAnsi="Arial" w:cs="Simplified Arabic"/>
                <w:sz w:val="24"/>
                <w:szCs w:val="24"/>
                <w:rtl/>
              </w:rPr>
              <w:t xml:space="preserve">جدول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>3</w:t>
            </w:r>
            <w:r>
              <w:rPr>
                <w:rFonts w:hAnsi="Arial" w:cs="Simplified Arabic"/>
                <w:sz w:val="24"/>
                <w:szCs w:val="24"/>
                <w:rtl/>
              </w:rPr>
              <w:t>:</w:t>
            </w:r>
          </w:p>
        </w:tc>
        <w:tc>
          <w:tcPr>
            <w:tcW w:w="7228" w:type="dxa"/>
          </w:tcPr>
          <w:p w:rsidR="007D6182" w:rsidRPr="00566C00" w:rsidRDefault="00775453" w:rsidP="000A0D99">
            <w:pPr>
              <w:pStyle w:val="Title"/>
              <w:bidi/>
              <w:spacing w:after="0"/>
              <w:jc w:val="left"/>
              <w:rPr>
                <w:rFonts w:ascii="Simplified Arabic" w:hAnsi="Simplified Arabic" w:cs="Simplified Arabic"/>
                <w:b w:val="0"/>
                <w:bCs w:val="0"/>
                <w:color w:val="000000"/>
                <w:sz w:val="24"/>
                <w:szCs w:val="24"/>
                <w:rtl/>
                <w:lang w:val="en-US" w:eastAsia="ar-SA"/>
              </w:rPr>
            </w:pPr>
            <w:r>
              <w:rPr>
                <w:rFonts w:ascii="Simplified Arabic" w:hAnsi="Simplified Arabic" w:cs="Simplified Arabic" w:hint="cs"/>
                <w:b w:val="0"/>
                <w:bCs w:val="0"/>
                <w:sz w:val="24"/>
                <w:szCs w:val="24"/>
                <w:rtl/>
              </w:rPr>
              <w:t>إنفاق</w:t>
            </w:r>
            <w:r w:rsidR="00D91217"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 السياحة المحلية في فلسطين </w:t>
            </w:r>
            <w:r w:rsidR="00447FCC">
              <w:rPr>
                <w:rFonts w:ascii="Simplified Arabic" w:hAnsi="Simplified Arabic" w:cs="Simplified Arabic" w:hint="cs"/>
                <w:b w:val="0"/>
                <w:bCs w:val="0"/>
                <w:sz w:val="24"/>
                <w:szCs w:val="24"/>
                <w:rtl/>
              </w:rPr>
              <w:t>حسب البند</w:t>
            </w:r>
            <w:r w:rsidR="00D91217"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 وفئات الزوار </w:t>
            </w:r>
            <w:r w:rsidR="0071673C">
              <w:rPr>
                <w:rFonts w:asciiTheme="majorBidi" w:hAnsiTheme="majorBidi" w:cstheme="majorBidi" w:hint="cs"/>
                <w:b w:val="0"/>
                <w:bCs w:val="0"/>
                <w:sz w:val="24"/>
                <w:szCs w:val="24"/>
                <w:rtl/>
              </w:rPr>
              <w:t>2016</w:t>
            </w:r>
            <w:r w:rsidR="00D91217" w:rsidRPr="00D91217">
              <w:rPr>
                <w:rFonts w:asciiTheme="majorBidi" w:hAnsiTheme="majorBidi" w:cstheme="majorBidi"/>
                <w:b w:val="0"/>
                <w:bCs w:val="0"/>
                <w:sz w:val="24"/>
                <w:szCs w:val="24"/>
                <w:rtl/>
              </w:rPr>
              <w:t xml:space="preserve">، </w:t>
            </w:r>
            <w:r w:rsidR="0071673C">
              <w:rPr>
                <w:rFonts w:asciiTheme="majorBidi" w:hAnsiTheme="majorBidi" w:cstheme="majorBidi" w:hint="cs"/>
                <w:b w:val="0"/>
                <w:bCs w:val="0"/>
                <w:sz w:val="24"/>
                <w:szCs w:val="24"/>
                <w:rtl/>
              </w:rPr>
              <w:t>2017</w:t>
            </w:r>
          </w:p>
        </w:tc>
        <w:tc>
          <w:tcPr>
            <w:tcW w:w="851" w:type="dxa"/>
            <w:vAlign w:val="center"/>
          </w:tcPr>
          <w:p w:rsidR="007D6182" w:rsidRPr="00C92F9B" w:rsidRDefault="00566C00" w:rsidP="002A1728">
            <w:pPr>
              <w:jc w:val="center"/>
              <w:rPr>
                <w:b/>
                <w:bCs/>
                <w:rtl/>
              </w:rPr>
            </w:pPr>
            <w:r>
              <w:rPr>
                <w:b/>
                <w:bCs/>
              </w:rPr>
              <w:t>35</w:t>
            </w:r>
          </w:p>
        </w:tc>
      </w:tr>
      <w:tr w:rsidR="007D6182" w:rsidTr="004C7EF6">
        <w:trPr>
          <w:trHeight w:hRule="exact" w:val="72"/>
          <w:jc w:val="center"/>
        </w:trPr>
        <w:tc>
          <w:tcPr>
            <w:tcW w:w="993" w:type="dxa"/>
          </w:tcPr>
          <w:p w:rsidR="007D6182" w:rsidRDefault="007D6182" w:rsidP="004F30CB">
            <w:pPr>
              <w:pStyle w:val="Title"/>
              <w:bidi/>
              <w:spacing w:after="0"/>
              <w:jc w:val="left"/>
              <w:rPr>
                <w:rFonts w:cs="Simplified Arabic"/>
                <w:color w:val="000000"/>
                <w:sz w:val="24"/>
                <w:szCs w:val="24"/>
                <w:rtl/>
                <w:lang w:eastAsia="ar-SA" w:bidi="ar-SA"/>
              </w:rPr>
            </w:pPr>
          </w:p>
        </w:tc>
        <w:tc>
          <w:tcPr>
            <w:tcW w:w="7228" w:type="dxa"/>
          </w:tcPr>
          <w:p w:rsidR="007D6182" w:rsidRPr="00566C00" w:rsidRDefault="007D6182" w:rsidP="00DD4D24">
            <w:pPr>
              <w:pStyle w:val="Title"/>
              <w:bidi/>
              <w:spacing w:after="0"/>
              <w:jc w:val="left"/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  <w:lang w:bidi="ar-SA"/>
              </w:rPr>
            </w:pPr>
            <w:r w:rsidRPr="00566C00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  <w:lang w:bidi="ar-SA"/>
              </w:rPr>
              <w:t xml:space="preserve">مؤشرات مختارة لقطاع السياحة في فلسطين لعام </w:t>
            </w:r>
            <w:r w:rsidRPr="00566C00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>2009</w:t>
            </w:r>
          </w:p>
        </w:tc>
        <w:tc>
          <w:tcPr>
            <w:tcW w:w="851" w:type="dxa"/>
            <w:vAlign w:val="center"/>
          </w:tcPr>
          <w:p w:rsidR="007D6182" w:rsidRPr="00C92F9B" w:rsidRDefault="007D6182" w:rsidP="005B39F2">
            <w:pPr>
              <w:jc w:val="center"/>
              <w:rPr>
                <w:b/>
                <w:bCs/>
                <w:rtl/>
              </w:rPr>
            </w:pPr>
          </w:p>
        </w:tc>
      </w:tr>
      <w:tr w:rsidR="00DB19FE" w:rsidTr="004C7EF6">
        <w:trPr>
          <w:trHeight w:val="340"/>
          <w:jc w:val="center"/>
        </w:trPr>
        <w:tc>
          <w:tcPr>
            <w:tcW w:w="993" w:type="dxa"/>
          </w:tcPr>
          <w:p w:rsidR="00DB19FE" w:rsidRDefault="00DB19FE" w:rsidP="004F30CB">
            <w:pPr>
              <w:pStyle w:val="Title"/>
              <w:bidi/>
              <w:spacing w:after="0"/>
              <w:jc w:val="left"/>
              <w:rPr>
                <w:rFonts w:hAnsi="Arial" w:cs="Simplified Arabic"/>
                <w:sz w:val="24"/>
                <w:szCs w:val="24"/>
                <w:rtl/>
              </w:rPr>
            </w:pPr>
            <w:r>
              <w:rPr>
                <w:rFonts w:hAnsi="Arial" w:cs="Simplified Arabic"/>
                <w:sz w:val="24"/>
                <w:szCs w:val="24"/>
                <w:rtl/>
              </w:rPr>
              <w:t xml:space="preserve">جدول </w:t>
            </w:r>
            <w:r w:rsidR="007D6182">
              <w:rPr>
                <w:rFonts w:asciiTheme="majorBidi" w:hAnsiTheme="majorBidi" w:cstheme="majorBidi" w:hint="cs"/>
                <w:sz w:val="24"/>
                <w:szCs w:val="24"/>
                <w:rtl/>
              </w:rPr>
              <w:t>4</w:t>
            </w:r>
            <w:r>
              <w:rPr>
                <w:rFonts w:hAnsi="Arial" w:cs="Simplified Arabic"/>
                <w:sz w:val="24"/>
                <w:szCs w:val="24"/>
                <w:rtl/>
              </w:rPr>
              <w:t>:</w:t>
            </w:r>
          </w:p>
        </w:tc>
        <w:tc>
          <w:tcPr>
            <w:tcW w:w="7228" w:type="dxa"/>
          </w:tcPr>
          <w:p w:rsidR="00DB19FE" w:rsidRPr="00566C00" w:rsidRDefault="00775453" w:rsidP="000A0D99">
            <w:pPr>
              <w:pStyle w:val="Title"/>
              <w:bidi/>
              <w:spacing w:after="0"/>
              <w:jc w:val="left"/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  <w:lang w:bidi="ar-SA"/>
              </w:rPr>
            </w:pPr>
            <w:r>
              <w:rPr>
                <w:rFonts w:ascii="Simplified Arabic" w:hAnsi="Simplified Arabic" w:cs="Simplified Arabic" w:hint="cs"/>
                <w:b w:val="0"/>
                <w:bCs w:val="0"/>
                <w:sz w:val="24"/>
                <w:szCs w:val="24"/>
                <w:rtl/>
              </w:rPr>
              <w:t>إنفاق</w:t>
            </w:r>
            <w:r w:rsidR="00447FCC"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  <w:lang w:bidi="ar-SA"/>
              </w:rPr>
              <w:t xml:space="preserve"> </w:t>
            </w:r>
            <w:r w:rsidR="00D91217"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  <w:lang w:bidi="ar-SA"/>
              </w:rPr>
              <w:t xml:space="preserve">السياحة الخارجية للفلسطينيين حسب </w:t>
            </w:r>
            <w:r w:rsidR="00447FCC">
              <w:rPr>
                <w:rFonts w:ascii="Simplified Arabic" w:hAnsi="Simplified Arabic" w:cs="Simplified Arabic" w:hint="cs"/>
                <w:b w:val="0"/>
                <w:bCs w:val="0"/>
                <w:sz w:val="24"/>
                <w:szCs w:val="24"/>
                <w:rtl/>
                <w:lang w:bidi="ar-SA"/>
              </w:rPr>
              <w:t>البند</w:t>
            </w:r>
            <w:r w:rsidR="00D91217" w:rsidRPr="00D91217">
              <w:rPr>
                <w:rFonts w:asciiTheme="majorBidi" w:hAnsiTheme="majorBidi" w:cstheme="majorBidi"/>
                <w:b w:val="0"/>
                <w:bCs w:val="0"/>
                <w:sz w:val="24"/>
                <w:szCs w:val="24"/>
                <w:rtl/>
                <w:lang w:bidi="ar-SA"/>
              </w:rPr>
              <w:t xml:space="preserve"> </w:t>
            </w:r>
            <w:r w:rsidR="0071673C">
              <w:rPr>
                <w:rFonts w:asciiTheme="majorBidi" w:hAnsiTheme="majorBidi" w:cstheme="majorBidi" w:hint="cs"/>
                <w:b w:val="0"/>
                <w:bCs w:val="0"/>
                <w:sz w:val="24"/>
                <w:szCs w:val="24"/>
                <w:rtl/>
                <w:lang w:bidi="ar-SA"/>
              </w:rPr>
              <w:t>2016</w:t>
            </w:r>
            <w:r w:rsidR="00D91217" w:rsidRPr="00D91217">
              <w:rPr>
                <w:rFonts w:asciiTheme="majorBidi" w:hAnsiTheme="majorBidi" w:cstheme="majorBidi"/>
                <w:b w:val="0"/>
                <w:bCs w:val="0"/>
                <w:sz w:val="24"/>
                <w:szCs w:val="24"/>
                <w:rtl/>
                <w:lang w:bidi="ar-SA"/>
              </w:rPr>
              <w:t xml:space="preserve">، </w:t>
            </w:r>
            <w:r w:rsidR="0071673C">
              <w:rPr>
                <w:rFonts w:asciiTheme="majorBidi" w:hAnsiTheme="majorBidi" w:cstheme="majorBidi" w:hint="cs"/>
                <w:b w:val="0"/>
                <w:bCs w:val="0"/>
                <w:sz w:val="24"/>
                <w:szCs w:val="24"/>
                <w:rtl/>
                <w:lang w:bidi="ar-SA"/>
              </w:rPr>
              <w:t>2017</w:t>
            </w:r>
          </w:p>
        </w:tc>
        <w:tc>
          <w:tcPr>
            <w:tcW w:w="851" w:type="dxa"/>
            <w:vAlign w:val="center"/>
          </w:tcPr>
          <w:p w:rsidR="00DB19FE" w:rsidRPr="00C92F9B" w:rsidRDefault="00566C00" w:rsidP="005B39F2">
            <w:pPr>
              <w:pStyle w:val="Heading7"/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DB19FE" w:rsidTr="004C7EF6">
        <w:trPr>
          <w:trHeight w:hRule="exact" w:val="102"/>
          <w:jc w:val="center"/>
        </w:trPr>
        <w:tc>
          <w:tcPr>
            <w:tcW w:w="993" w:type="dxa"/>
          </w:tcPr>
          <w:p w:rsidR="00DB19FE" w:rsidRDefault="00DB19FE" w:rsidP="004F30CB">
            <w:pPr>
              <w:pStyle w:val="Title"/>
              <w:bidi/>
              <w:spacing w:after="0"/>
              <w:jc w:val="left"/>
              <w:rPr>
                <w:rFonts w:cs="Simplified Arabic"/>
                <w:color w:val="000000"/>
                <w:sz w:val="24"/>
                <w:szCs w:val="24"/>
                <w:rtl/>
                <w:lang w:eastAsia="ar-SA" w:bidi="ar-SA"/>
              </w:rPr>
            </w:pPr>
          </w:p>
        </w:tc>
        <w:tc>
          <w:tcPr>
            <w:tcW w:w="7228" w:type="dxa"/>
            <w:vAlign w:val="center"/>
          </w:tcPr>
          <w:p w:rsidR="00DB19FE" w:rsidRPr="00566C00" w:rsidRDefault="00DB19FE" w:rsidP="00DD4D24">
            <w:pPr>
              <w:pStyle w:val="Title"/>
              <w:bidi/>
              <w:spacing w:after="0"/>
              <w:jc w:val="both"/>
              <w:rPr>
                <w:rFonts w:ascii="Simplified Arabic" w:hAnsi="Simplified Arabic" w:cs="Simplified Arabic"/>
                <w:b w:val="0"/>
                <w:bCs w:val="0"/>
                <w:snapToGrid w:val="0"/>
                <w:color w:val="000000"/>
                <w:sz w:val="24"/>
                <w:szCs w:val="24"/>
                <w:rtl/>
              </w:rPr>
            </w:pPr>
          </w:p>
        </w:tc>
        <w:tc>
          <w:tcPr>
            <w:tcW w:w="851" w:type="dxa"/>
          </w:tcPr>
          <w:p w:rsidR="00DB19FE" w:rsidRDefault="00DB19FE">
            <w:pPr>
              <w:jc w:val="center"/>
              <w:rPr>
                <w:b/>
                <w:bCs/>
                <w:color w:val="000000"/>
                <w:rtl/>
              </w:rPr>
            </w:pPr>
          </w:p>
        </w:tc>
      </w:tr>
      <w:tr w:rsidR="00566C00" w:rsidRPr="00566C00" w:rsidTr="004C7EF6">
        <w:trPr>
          <w:trHeight w:hRule="exact" w:val="433"/>
          <w:jc w:val="center"/>
        </w:trPr>
        <w:tc>
          <w:tcPr>
            <w:tcW w:w="993" w:type="dxa"/>
          </w:tcPr>
          <w:p w:rsidR="00566C00" w:rsidRDefault="00566C00" w:rsidP="004F30CB">
            <w:pPr>
              <w:pStyle w:val="Title"/>
              <w:bidi/>
              <w:spacing w:after="0"/>
              <w:jc w:val="left"/>
              <w:rPr>
                <w:rFonts w:hAnsi="Arial" w:cs="Simplified Arabic"/>
                <w:sz w:val="24"/>
                <w:szCs w:val="24"/>
                <w:rtl/>
              </w:rPr>
            </w:pPr>
            <w:r>
              <w:rPr>
                <w:rFonts w:hAnsi="Arial" w:cs="Simplified Arabic"/>
                <w:sz w:val="24"/>
                <w:szCs w:val="24"/>
                <w:rtl/>
              </w:rPr>
              <w:t>جدول</w:t>
            </w:r>
            <w:r w:rsidR="004F30CB">
              <w:rPr>
                <w:rFonts w:hAnsi="Arial" w:cs="Simplified Arabic" w:hint="cs"/>
                <w:sz w:val="24"/>
                <w:szCs w:val="24"/>
                <w:rtl/>
              </w:rPr>
              <w:t xml:space="preserve">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>5</w:t>
            </w:r>
            <w:r>
              <w:rPr>
                <w:rFonts w:hAnsi="Arial" w:cs="Simplified Arabic"/>
                <w:sz w:val="24"/>
                <w:szCs w:val="24"/>
                <w:rtl/>
              </w:rPr>
              <w:t>:</w:t>
            </w:r>
          </w:p>
        </w:tc>
        <w:tc>
          <w:tcPr>
            <w:tcW w:w="7228" w:type="dxa"/>
            <w:vAlign w:val="center"/>
          </w:tcPr>
          <w:p w:rsidR="00566C00" w:rsidRPr="00566C00" w:rsidRDefault="00D91217" w:rsidP="000A0D99">
            <w:pPr>
              <w:pStyle w:val="Title"/>
              <w:bidi/>
              <w:spacing w:after="0"/>
              <w:jc w:val="both"/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</w:pPr>
            <w:r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استهلاك السياحة الداخلية لفلسطين حسب </w:t>
            </w:r>
            <w:r w:rsidR="00447FCC">
              <w:rPr>
                <w:rFonts w:ascii="Simplified Arabic" w:hAnsi="Simplified Arabic" w:cs="Simplified Arabic" w:hint="cs"/>
                <w:b w:val="0"/>
                <w:bCs w:val="0"/>
                <w:sz w:val="24"/>
                <w:szCs w:val="24"/>
                <w:rtl/>
              </w:rPr>
              <w:t>البند</w:t>
            </w:r>
            <w:r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 وفئات الزوار </w:t>
            </w:r>
            <w:r w:rsidR="0071673C">
              <w:rPr>
                <w:rFonts w:asciiTheme="majorBidi" w:hAnsiTheme="majorBidi" w:cstheme="majorBidi" w:hint="cs"/>
                <w:b w:val="0"/>
                <w:bCs w:val="0"/>
                <w:sz w:val="24"/>
                <w:szCs w:val="24"/>
                <w:rtl/>
              </w:rPr>
              <w:t>2016</w:t>
            </w:r>
            <w:r w:rsidRPr="00D91217">
              <w:rPr>
                <w:rFonts w:asciiTheme="majorBidi" w:hAnsiTheme="majorBidi" w:cstheme="majorBidi"/>
                <w:b w:val="0"/>
                <w:bCs w:val="0"/>
                <w:sz w:val="24"/>
                <w:szCs w:val="24"/>
                <w:rtl/>
              </w:rPr>
              <w:t xml:space="preserve">، </w:t>
            </w:r>
            <w:r w:rsidR="0071673C">
              <w:rPr>
                <w:rFonts w:asciiTheme="majorBidi" w:hAnsiTheme="majorBidi" w:cstheme="majorBidi" w:hint="cs"/>
                <w:b w:val="0"/>
                <w:bCs w:val="0"/>
                <w:sz w:val="24"/>
                <w:szCs w:val="24"/>
                <w:rtl/>
              </w:rPr>
              <w:t>2017</w:t>
            </w:r>
          </w:p>
        </w:tc>
        <w:tc>
          <w:tcPr>
            <w:tcW w:w="851" w:type="dxa"/>
          </w:tcPr>
          <w:p w:rsidR="00566C00" w:rsidRPr="00566C00" w:rsidRDefault="00566C00" w:rsidP="00566C00">
            <w:pPr>
              <w:jc w:val="center"/>
              <w:rPr>
                <w:rFonts w:hAnsi="Arial" w:cs="Simplified Arabic"/>
                <w:rtl/>
              </w:rPr>
            </w:pPr>
            <w:r w:rsidRPr="00566C00">
              <w:rPr>
                <w:rFonts w:hint="cs"/>
                <w:b/>
                <w:bCs/>
                <w:rtl/>
              </w:rPr>
              <w:t>37</w:t>
            </w:r>
          </w:p>
        </w:tc>
      </w:tr>
      <w:tr w:rsidR="00566C00" w:rsidTr="004C7EF6">
        <w:trPr>
          <w:trHeight w:hRule="exact" w:val="102"/>
          <w:jc w:val="center"/>
        </w:trPr>
        <w:tc>
          <w:tcPr>
            <w:tcW w:w="993" w:type="dxa"/>
          </w:tcPr>
          <w:p w:rsidR="00566C00" w:rsidRDefault="00566C00" w:rsidP="004F30CB">
            <w:pPr>
              <w:pStyle w:val="Title"/>
              <w:bidi/>
              <w:spacing w:after="0"/>
              <w:jc w:val="left"/>
              <w:rPr>
                <w:rFonts w:cs="Simplified Arabic"/>
                <w:color w:val="000000"/>
                <w:sz w:val="24"/>
                <w:szCs w:val="24"/>
                <w:rtl/>
                <w:lang w:eastAsia="ar-SA" w:bidi="ar-SA"/>
              </w:rPr>
            </w:pPr>
          </w:p>
        </w:tc>
        <w:tc>
          <w:tcPr>
            <w:tcW w:w="7228" w:type="dxa"/>
            <w:vAlign w:val="center"/>
          </w:tcPr>
          <w:p w:rsidR="00566C00" w:rsidRPr="00835997" w:rsidRDefault="00566C00" w:rsidP="00DD4D24">
            <w:pPr>
              <w:pStyle w:val="Title"/>
              <w:bidi/>
              <w:spacing w:after="0"/>
              <w:jc w:val="both"/>
              <w:rPr>
                <w:rFonts w:cs="Simplified Arabic"/>
                <w:b w:val="0"/>
                <w:bCs w:val="0"/>
                <w:snapToGrid w:val="0"/>
                <w:color w:val="000000"/>
                <w:sz w:val="24"/>
                <w:szCs w:val="24"/>
                <w:rtl/>
              </w:rPr>
            </w:pPr>
          </w:p>
        </w:tc>
        <w:tc>
          <w:tcPr>
            <w:tcW w:w="851" w:type="dxa"/>
          </w:tcPr>
          <w:p w:rsidR="00566C00" w:rsidRDefault="00566C00">
            <w:pPr>
              <w:jc w:val="center"/>
              <w:rPr>
                <w:b/>
                <w:bCs/>
                <w:color w:val="000000"/>
                <w:rtl/>
              </w:rPr>
            </w:pPr>
          </w:p>
        </w:tc>
      </w:tr>
      <w:tr w:rsidR="00566C00" w:rsidTr="004C7EF6">
        <w:trPr>
          <w:trHeight w:hRule="exact" w:val="102"/>
          <w:jc w:val="center"/>
        </w:trPr>
        <w:tc>
          <w:tcPr>
            <w:tcW w:w="993" w:type="dxa"/>
          </w:tcPr>
          <w:p w:rsidR="00566C00" w:rsidRDefault="00566C00" w:rsidP="004F30CB">
            <w:pPr>
              <w:pStyle w:val="Title"/>
              <w:bidi/>
              <w:spacing w:after="0"/>
              <w:jc w:val="left"/>
              <w:rPr>
                <w:rFonts w:cs="Simplified Arabic"/>
                <w:color w:val="000000"/>
                <w:sz w:val="24"/>
                <w:szCs w:val="24"/>
                <w:rtl/>
                <w:lang w:eastAsia="ar-SA" w:bidi="ar-SA"/>
              </w:rPr>
            </w:pPr>
          </w:p>
        </w:tc>
        <w:tc>
          <w:tcPr>
            <w:tcW w:w="7228" w:type="dxa"/>
            <w:vAlign w:val="center"/>
          </w:tcPr>
          <w:p w:rsidR="00566C00" w:rsidRDefault="00566C00">
            <w:pPr>
              <w:jc w:val="both"/>
              <w:rPr>
                <w:rFonts w:cs="Simplified Arabic"/>
                <w:snapToGrid w:val="0"/>
                <w:color w:val="000000"/>
                <w:rtl/>
              </w:rPr>
            </w:pPr>
          </w:p>
        </w:tc>
        <w:tc>
          <w:tcPr>
            <w:tcW w:w="851" w:type="dxa"/>
          </w:tcPr>
          <w:p w:rsidR="00566C00" w:rsidRDefault="00566C00">
            <w:pPr>
              <w:jc w:val="center"/>
              <w:rPr>
                <w:b/>
                <w:bCs/>
                <w:color w:val="000000"/>
                <w:rtl/>
              </w:rPr>
            </w:pPr>
          </w:p>
        </w:tc>
      </w:tr>
      <w:tr w:rsidR="00566C00" w:rsidTr="004C7EF6">
        <w:trPr>
          <w:trHeight w:val="340"/>
          <w:jc w:val="center"/>
        </w:trPr>
        <w:tc>
          <w:tcPr>
            <w:tcW w:w="993" w:type="dxa"/>
          </w:tcPr>
          <w:p w:rsidR="00566C00" w:rsidRDefault="00566C00" w:rsidP="004F30CB">
            <w:pPr>
              <w:pStyle w:val="Title"/>
              <w:bidi/>
              <w:spacing w:after="0"/>
              <w:jc w:val="left"/>
              <w:rPr>
                <w:rFonts w:hAnsi="Arial" w:cs="Arial"/>
                <w:sz w:val="24"/>
                <w:szCs w:val="24"/>
                <w:rtl/>
              </w:rPr>
            </w:pPr>
          </w:p>
        </w:tc>
        <w:tc>
          <w:tcPr>
            <w:tcW w:w="7228" w:type="dxa"/>
            <w:vAlign w:val="center"/>
          </w:tcPr>
          <w:p w:rsidR="00566C00" w:rsidRDefault="00566C00">
            <w:pPr>
              <w:jc w:val="center"/>
              <w:rPr>
                <w:rFonts w:ascii="Arial" w:hAnsi="Arial" w:cs="Simplified Arabic"/>
                <w:b/>
                <w:bCs/>
                <w:kern w:val="28"/>
                <w:sz w:val="28"/>
                <w:szCs w:val="28"/>
                <w:rtl/>
                <w:lang w:val="en-GB" w:eastAsia="en-US" w:bidi="ar-JO"/>
              </w:rPr>
            </w:pPr>
          </w:p>
        </w:tc>
        <w:tc>
          <w:tcPr>
            <w:tcW w:w="851" w:type="dxa"/>
          </w:tcPr>
          <w:p w:rsidR="00566C00" w:rsidRDefault="00566C00">
            <w:pPr>
              <w:jc w:val="center"/>
              <w:rPr>
                <w:b/>
                <w:bCs/>
                <w:color w:val="000000"/>
                <w:rtl/>
              </w:rPr>
            </w:pPr>
          </w:p>
        </w:tc>
      </w:tr>
      <w:bookmarkEnd w:id="1"/>
    </w:tbl>
    <w:p w:rsidR="00EC5313" w:rsidRDefault="00EC5313">
      <w:pPr>
        <w:jc w:val="center"/>
        <w:rPr>
          <w:rFonts w:cs="Simplified Arabic"/>
          <w:b/>
          <w:bCs/>
          <w:color w:val="000000"/>
          <w:sz w:val="28"/>
          <w:szCs w:val="28"/>
          <w:rtl/>
        </w:rPr>
      </w:pPr>
    </w:p>
    <w:p w:rsidR="00EC5313" w:rsidRPr="00043B48" w:rsidRDefault="00EC5313" w:rsidP="009E74F7">
      <w:pPr>
        <w:jc w:val="center"/>
        <w:rPr>
          <w:rFonts w:cs="Simplified Arabic"/>
          <w:b/>
          <w:bCs/>
          <w:color w:val="000000"/>
          <w:sz w:val="28"/>
          <w:szCs w:val="28"/>
          <w:rtl/>
        </w:rPr>
      </w:pPr>
      <w:r>
        <w:rPr>
          <w:rFonts w:cs="Simplified Arabic"/>
          <w:b/>
          <w:bCs/>
          <w:color w:val="000000"/>
          <w:sz w:val="28"/>
          <w:szCs w:val="28"/>
          <w:rtl/>
        </w:rPr>
        <w:br w:type="page"/>
      </w:r>
      <w:r w:rsidR="00582879">
        <w:rPr>
          <w:rFonts w:cs="Simplified Arabic"/>
          <w:b/>
          <w:bCs/>
          <w:color w:val="000000"/>
          <w:sz w:val="28"/>
          <w:szCs w:val="28"/>
          <w:rtl/>
        </w:rPr>
        <w:lastRenderedPageBreak/>
        <w:br w:type="page"/>
      </w:r>
      <w:r w:rsidR="009E74F7">
        <w:rPr>
          <w:rFonts w:cs="Simplified Arabic" w:hint="cs"/>
          <w:b/>
          <w:bCs/>
          <w:color w:val="000000"/>
          <w:sz w:val="28"/>
          <w:szCs w:val="28"/>
          <w:rtl/>
        </w:rPr>
        <w:lastRenderedPageBreak/>
        <w:t>المقدمة</w:t>
      </w:r>
    </w:p>
    <w:p w:rsidR="00EC5313" w:rsidRPr="00A901CB" w:rsidRDefault="00EC5313">
      <w:pPr>
        <w:jc w:val="both"/>
        <w:rPr>
          <w:rFonts w:cs="Simplified Arabic"/>
          <w:color w:val="000000"/>
          <w:rtl/>
        </w:rPr>
      </w:pPr>
    </w:p>
    <w:p w:rsidR="002B0AD0" w:rsidRDefault="002B0AD0" w:rsidP="00922CFD">
      <w:pPr>
        <w:jc w:val="both"/>
        <w:rPr>
          <w:rFonts w:cs="Simplified Arabic"/>
          <w:color w:val="000000"/>
          <w:rtl/>
        </w:rPr>
      </w:pPr>
      <w:r>
        <w:rPr>
          <w:rFonts w:cs="Simplified Arabic"/>
          <w:color w:val="000000"/>
          <w:rtl/>
        </w:rPr>
        <w:t xml:space="preserve">ضمن سعي الجهاز المركزي للإحصاء الفلسطيني </w:t>
      </w:r>
      <w:r w:rsidR="002963F5">
        <w:rPr>
          <w:rFonts w:cs="Simplified Arabic" w:hint="cs"/>
          <w:color w:val="000000"/>
          <w:rtl/>
        </w:rPr>
        <w:t>لإنتاج</w:t>
      </w:r>
      <w:r>
        <w:rPr>
          <w:rFonts w:cs="Simplified Arabic"/>
          <w:color w:val="000000"/>
          <w:rtl/>
        </w:rPr>
        <w:t xml:space="preserve"> الرقم الإحصائي الفلسطيني، وتوفير المعلومات الإحصائية لصانعي القرار، فقد ارتأى الجهاز العمل على تأسيس نظام </w:t>
      </w:r>
      <w:r w:rsidR="00AA5629">
        <w:rPr>
          <w:rFonts w:cs="Simplified Arabic" w:hint="cs"/>
          <w:color w:val="000000"/>
          <w:rtl/>
        </w:rPr>
        <w:t>حسابات السياحة الفرعية</w:t>
      </w:r>
      <w:r>
        <w:rPr>
          <w:rFonts w:cs="Simplified Arabic"/>
          <w:color w:val="000000"/>
          <w:rtl/>
        </w:rPr>
        <w:t xml:space="preserve"> الفلسطي</w:t>
      </w:r>
      <w:r w:rsidR="00AA5629">
        <w:rPr>
          <w:rFonts w:cs="Simplified Arabic"/>
          <w:color w:val="000000"/>
          <w:rtl/>
        </w:rPr>
        <w:t>نية ليعكس واقع الإنفاق على ا</w:t>
      </w:r>
      <w:r w:rsidR="00AA5629">
        <w:rPr>
          <w:rFonts w:cs="Simplified Arabic" w:hint="cs"/>
          <w:color w:val="000000"/>
          <w:rtl/>
        </w:rPr>
        <w:t>لسياحة</w:t>
      </w:r>
      <w:r w:rsidR="007B06C3">
        <w:rPr>
          <w:rFonts w:cs="Simplified Arabic"/>
          <w:color w:val="000000"/>
          <w:rtl/>
        </w:rPr>
        <w:t xml:space="preserve"> ف</w:t>
      </w:r>
      <w:r w:rsidR="007B06C3">
        <w:rPr>
          <w:rFonts w:cs="Simplified Arabic" w:hint="cs"/>
          <w:color w:val="000000"/>
          <w:rtl/>
        </w:rPr>
        <w:t>ي فلسطين</w:t>
      </w:r>
      <w:r>
        <w:rPr>
          <w:rFonts w:cs="Simplified Arabic"/>
          <w:color w:val="000000"/>
          <w:rtl/>
        </w:rPr>
        <w:t xml:space="preserve">. حيث تقدم </w:t>
      </w:r>
      <w:r w:rsidR="00AA5629">
        <w:rPr>
          <w:rFonts w:cs="Simplified Arabic" w:hint="cs"/>
          <w:color w:val="000000"/>
          <w:rtl/>
        </w:rPr>
        <w:t>حسابات السياحة الفرعية</w:t>
      </w:r>
      <w:r>
        <w:rPr>
          <w:rFonts w:cs="Simplified Arabic"/>
          <w:color w:val="000000"/>
          <w:rtl/>
        </w:rPr>
        <w:t xml:space="preserve"> وصفا</w:t>
      </w:r>
      <w:r w:rsidR="00D95BCE">
        <w:rPr>
          <w:rFonts w:cs="Simplified Arabic" w:hint="cs"/>
          <w:color w:val="000000"/>
          <w:rtl/>
        </w:rPr>
        <w:t>ً</w:t>
      </w:r>
      <w:r>
        <w:rPr>
          <w:rFonts w:cs="Simplified Arabic"/>
          <w:color w:val="000000"/>
          <w:rtl/>
        </w:rPr>
        <w:t xml:space="preserve"> إحصائيا</w:t>
      </w:r>
      <w:r w:rsidR="00D95BCE">
        <w:rPr>
          <w:rFonts w:cs="Simplified Arabic" w:hint="cs"/>
          <w:color w:val="000000"/>
          <w:rtl/>
        </w:rPr>
        <w:t>ً</w:t>
      </w:r>
      <w:r>
        <w:rPr>
          <w:rFonts w:cs="Simplified Arabic"/>
          <w:color w:val="000000"/>
          <w:rtl/>
        </w:rPr>
        <w:t xml:space="preserve"> منظما</w:t>
      </w:r>
      <w:r w:rsidR="00D95BCE">
        <w:rPr>
          <w:rFonts w:cs="Simplified Arabic" w:hint="cs"/>
          <w:color w:val="000000"/>
          <w:rtl/>
        </w:rPr>
        <w:t>ً</w:t>
      </w:r>
      <w:r>
        <w:rPr>
          <w:rFonts w:cs="Simplified Arabic"/>
          <w:color w:val="000000"/>
          <w:rtl/>
        </w:rPr>
        <w:t xml:space="preserve"> </w:t>
      </w:r>
      <w:r w:rsidR="009E74F7">
        <w:rPr>
          <w:rFonts w:cs="Simplified Arabic" w:hint="cs"/>
          <w:color w:val="000000"/>
          <w:rtl/>
        </w:rPr>
        <w:t>للإنفاق</w:t>
      </w:r>
      <w:r w:rsidR="00AA5629">
        <w:rPr>
          <w:rFonts w:cs="Simplified Arabic" w:hint="cs"/>
          <w:color w:val="000000"/>
          <w:rtl/>
        </w:rPr>
        <w:t xml:space="preserve"> السياحي ككل</w:t>
      </w:r>
      <w:r>
        <w:rPr>
          <w:rFonts w:cs="Simplified Arabic"/>
          <w:color w:val="000000"/>
          <w:rtl/>
        </w:rPr>
        <w:t>، وبنفس الوقت تعمل على توفير البيانا</w:t>
      </w:r>
      <w:r w:rsidR="00AA5629">
        <w:rPr>
          <w:rFonts w:cs="Simplified Arabic"/>
          <w:color w:val="000000"/>
          <w:rtl/>
        </w:rPr>
        <w:t xml:space="preserve">ت الإحصائية المفصلة عن </w:t>
      </w:r>
      <w:r w:rsidR="009E74F7">
        <w:rPr>
          <w:rFonts w:cs="Simplified Arabic" w:hint="cs"/>
          <w:color w:val="000000"/>
          <w:rtl/>
        </w:rPr>
        <w:t>الإنفاق</w:t>
      </w:r>
      <w:r w:rsidR="00AA5629">
        <w:rPr>
          <w:rFonts w:cs="Simplified Arabic" w:hint="cs"/>
          <w:color w:val="000000"/>
          <w:rtl/>
        </w:rPr>
        <w:t xml:space="preserve"> للسياح المحليين والسياح الوافدين</w:t>
      </w:r>
      <w:r>
        <w:rPr>
          <w:rFonts w:cs="Simplified Arabic"/>
          <w:color w:val="000000"/>
          <w:rtl/>
        </w:rPr>
        <w:t xml:space="preserve">، لذلك فإن إعداد </w:t>
      </w:r>
      <w:r w:rsidR="00AA5629">
        <w:rPr>
          <w:rFonts w:cs="Simplified Arabic" w:hint="cs"/>
          <w:color w:val="000000"/>
          <w:rtl/>
        </w:rPr>
        <w:t>حسابات للسياحة الفرعية</w:t>
      </w:r>
      <w:r>
        <w:rPr>
          <w:rFonts w:cs="Simplified Arabic"/>
          <w:color w:val="000000"/>
          <w:rtl/>
        </w:rPr>
        <w:t xml:space="preserve"> </w:t>
      </w:r>
      <w:r w:rsidR="00922CFD">
        <w:rPr>
          <w:rFonts w:cs="Simplified Arabic" w:hint="cs"/>
          <w:color w:val="000000"/>
          <w:rtl/>
        </w:rPr>
        <w:t>متوافقة</w:t>
      </w:r>
      <w:r>
        <w:rPr>
          <w:rFonts w:cs="Simplified Arabic"/>
          <w:color w:val="000000"/>
          <w:rtl/>
        </w:rPr>
        <w:t xml:space="preserve"> ومنسجمة </w:t>
      </w:r>
      <w:r w:rsidR="00AA5629">
        <w:rPr>
          <w:rFonts w:cs="Simplified Arabic" w:hint="cs"/>
          <w:color w:val="000000"/>
          <w:rtl/>
        </w:rPr>
        <w:t>مع بيانات الحسابات القومية وبيانات ميزان المدفوعات</w:t>
      </w:r>
      <w:r>
        <w:rPr>
          <w:rFonts w:cs="Simplified Arabic"/>
          <w:color w:val="000000"/>
          <w:rtl/>
        </w:rPr>
        <w:t xml:space="preserve"> تكتسب أهمية قصوى لما يعنيه ذلك من فتح آفاق المقارنة </w:t>
      </w:r>
      <w:r w:rsidR="007539F3">
        <w:rPr>
          <w:rFonts w:cs="Simplified Arabic"/>
          <w:color w:val="000000"/>
          <w:rtl/>
        </w:rPr>
        <w:t xml:space="preserve">والقياس والتحليل الاقتصادي </w:t>
      </w:r>
      <w:r w:rsidR="007539F3">
        <w:rPr>
          <w:rFonts w:cs="Simplified Arabic" w:hint="cs"/>
          <w:color w:val="000000"/>
          <w:rtl/>
        </w:rPr>
        <w:t xml:space="preserve">للواقع السياحي في </w:t>
      </w:r>
      <w:r w:rsidR="007B06C3">
        <w:rPr>
          <w:rFonts w:cs="Simplified Arabic" w:hint="cs"/>
          <w:color w:val="000000"/>
          <w:rtl/>
        </w:rPr>
        <w:t>فلسطين</w:t>
      </w:r>
      <w:r>
        <w:rPr>
          <w:rFonts w:cs="Simplified Arabic"/>
          <w:color w:val="000000"/>
          <w:rtl/>
        </w:rPr>
        <w:t xml:space="preserve">. </w:t>
      </w:r>
    </w:p>
    <w:p w:rsidR="002B0AD0" w:rsidRDefault="002B0AD0" w:rsidP="002B0AD0">
      <w:pPr>
        <w:pStyle w:val="BodyText"/>
        <w:jc w:val="both"/>
        <w:rPr>
          <w:rFonts w:cs="Simplified Arabic"/>
          <w:color w:val="000000"/>
          <w:sz w:val="24"/>
          <w:szCs w:val="24"/>
          <w:rtl/>
        </w:rPr>
      </w:pPr>
    </w:p>
    <w:p w:rsidR="002B0AD0" w:rsidRDefault="002B0AD0" w:rsidP="00CB0F4B">
      <w:pPr>
        <w:pStyle w:val="BodyText"/>
        <w:jc w:val="both"/>
        <w:rPr>
          <w:rFonts w:cs="Simplified Arabic"/>
          <w:color w:val="000000"/>
          <w:sz w:val="24"/>
          <w:szCs w:val="24"/>
          <w:rtl/>
        </w:rPr>
      </w:pPr>
      <w:r>
        <w:rPr>
          <w:rFonts w:cs="Simplified Arabic"/>
          <w:color w:val="000000"/>
          <w:sz w:val="24"/>
          <w:szCs w:val="24"/>
          <w:rtl/>
        </w:rPr>
        <w:t xml:space="preserve">لقد تبنى الجهاز المركزي للإحصاء الفلسطيني </w:t>
      </w:r>
      <w:r w:rsidR="007539F3">
        <w:rPr>
          <w:rFonts w:cs="Simplified Arabic" w:hint="cs"/>
          <w:color w:val="000000"/>
          <w:sz w:val="24"/>
          <w:szCs w:val="24"/>
          <w:rtl/>
        </w:rPr>
        <w:t>دليل عمل حسابات السياحة الفرعية 2008 ا</w:t>
      </w:r>
      <w:r w:rsidR="00D86A1B">
        <w:rPr>
          <w:rFonts w:cs="Simplified Arabic" w:hint="cs"/>
          <w:color w:val="000000"/>
          <w:sz w:val="24"/>
          <w:szCs w:val="24"/>
          <w:rtl/>
        </w:rPr>
        <w:t>لصادر عن منظمة السياحة العالمية</w:t>
      </w:r>
      <w:r w:rsidR="000B78F2">
        <w:rPr>
          <w:rFonts w:cs="Simplified Arabic" w:hint="cs"/>
          <w:color w:val="000000"/>
          <w:sz w:val="24"/>
          <w:szCs w:val="24"/>
          <w:rtl/>
        </w:rPr>
        <w:t xml:space="preserve"> </w:t>
      </w:r>
      <w:r w:rsidR="000B78F2">
        <w:rPr>
          <w:rFonts w:cs="Simplified Arabic"/>
          <w:color w:val="000000"/>
          <w:sz w:val="24"/>
          <w:szCs w:val="24"/>
        </w:rPr>
        <w:t>(UNWTO)</w:t>
      </w:r>
      <w:r w:rsidR="00CB0F4B">
        <w:rPr>
          <w:rFonts w:cs="Simplified Arabic" w:hint="cs"/>
          <w:color w:val="000000"/>
          <w:sz w:val="24"/>
          <w:szCs w:val="24"/>
          <w:rtl/>
        </w:rPr>
        <w:t>،</w:t>
      </w:r>
      <w:r>
        <w:rPr>
          <w:rFonts w:cs="Simplified Arabic"/>
          <w:color w:val="000000"/>
          <w:sz w:val="24"/>
          <w:szCs w:val="24"/>
          <w:rtl/>
        </w:rPr>
        <w:t xml:space="preserve"> كإطار عمل دليلي شامل يوجه كافة الجهود الإحصائية المبذولة في حقل </w:t>
      </w:r>
      <w:r w:rsidR="007539F3">
        <w:rPr>
          <w:rFonts w:cs="Simplified Arabic" w:hint="cs"/>
          <w:color w:val="000000"/>
          <w:sz w:val="24"/>
          <w:szCs w:val="24"/>
          <w:rtl/>
        </w:rPr>
        <w:t>حسابات السياحة الفرعية</w:t>
      </w:r>
      <w:r>
        <w:rPr>
          <w:rFonts w:cs="Simplified Arabic"/>
          <w:color w:val="000000"/>
          <w:sz w:val="24"/>
          <w:szCs w:val="24"/>
          <w:rtl/>
        </w:rPr>
        <w:t xml:space="preserve">.  </w:t>
      </w:r>
    </w:p>
    <w:p w:rsidR="002B0AD0" w:rsidRDefault="002B0AD0" w:rsidP="002B0AD0">
      <w:pPr>
        <w:pStyle w:val="BodyText"/>
        <w:jc w:val="both"/>
        <w:rPr>
          <w:rFonts w:cs="Simplified Arabic"/>
          <w:color w:val="000000"/>
          <w:sz w:val="24"/>
          <w:szCs w:val="24"/>
          <w:rtl/>
          <w:lang w:bidi="ar-JO"/>
        </w:rPr>
      </w:pPr>
    </w:p>
    <w:p w:rsidR="002B0AD0" w:rsidRDefault="00922CFD" w:rsidP="00D06439">
      <w:pPr>
        <w:pStyle w:val="BodyText"/>
        <w:jc w:val="both"/>
        <w:rPr>
          <w:rFonts w:cs="Simplified Arabic"/>
          <w:color w:val="000000"/>
          <w:sz w:val="24"/>
          <w:szCs w:val="24"/>
          <w:rtl/>
        </w:rPr>
      </w:pPr>
      <w:r>
        <w:rPr>
          <w:rFonts w:cs="Simplified Arabic" w:hint="cs"/>
          <w:color w:val="000000"/>
          <w:sz w:val="24"/>
          <w:szCs w:val="24"/>
          <w:rtl/>
          <w:lang w:bidi="ar-JO"/>
        </w:rPr>
        <w:t xml:space="preserve">إن </w:t>
      </w:r>
      <w:r w:rsidR="002B0AD0">
        <w:rPr>
          <w:rFonts w:cs="Simplified Arabic"/>
          <w:color w:val="000000"/>
          <w:sz w:val="24"/>
          <w:szCs w:val="24"/>
          <w:rtl/>
        </w:rPr>
        <w:t xml:space="preserve">بناء نظام </w:t>
      </w:r>
      <w:r w:rsidR="007539F3">
        <w:rPr>
          <w:rFonts w:cs="Simplified Arabic" w:hint="cs"/>
          <w:color w:val="000000"/>
          <w:sz w:val="24"/>
          <w:szCs w:val="24"/>
          <w:rtl/>
        </w:rPr>
        <w:t xml:space="preserve">حسابات </w:t>
      </w:r>
      <w:r w:rsidR="00111410">
        <w:rPr>
          <w:rFonts w:cs="Simplified Arabic" w:hint="cs"/>
          <w:color w:val="000000"/>
          <w:sz w:val="24"/>
          <w:szCs w:val="24"/>
          <w:rtl/>
        </w:rPr>
        <w:t>السياحة</w:t>
      </w:r>
      <w:r w:rsidR="007539F3">
        <w:rPr>
          <w:rFonts w:cs="Simplified Arabic" w:hint="cs"/>
          <w:color w:val="000000"/>
          <w:sz w:val="24"/>
          <w:szCs w:val="24"/>
          <w:rtl/>
        </w:rPr>
        <w:t xml:space="preserve"> </w:t>
      </w:r>
      <w:r w:rsidR="00111410">
        <w:rPr>
          <w:rFonts w:cs="Simplified Arabic" w:hint="cs"/>
          <w:color w:val="000000"/>
          <w:sz w:val="24"/>
          <w:szCs w:val="24"/>
          <w:rtl/>
        </w:rPr>
        <w:t>الفرع</w:t>
      </w:r>
      <w:r w:rsidR="009E74F7">
        <w:rPr>
          <w:rFonts w:cs="Simplified Arabic" w:hint="cs"/>
          <w:color w:val="000000"/>
          <w:sz w:val="24"/>
          <w:szCs w:val="24"/>
          <w:rtl/>
        </w:rPr>
        <w:t>ي</w:t>
      </w:r>
      <w:r w:rsidR="00111410">
        <w:rPr>
          <w:rFonts w:cs="Simplified Arabic" w:hint="cs"/>
          <w:color w:val="000000"/>
          <w:sz w:val="24"/>
          <w:szCs w:val="24"/>
          <w:rtl/>
        </w:rPr>
        <w:t>ة</w:t>
      </w:r>
      <w:r w:rsidR="002B0AD0">
        <w:rPr>
          <w:rFonts w:cs="Simplified Arabic"/>
          <w:color w:val="000000"/>
          <w:sz w:val="24"/>
          <w:szCs w:val="24"/>
          <w:rtl/>
        </w:rPr>
        <w:t xml:space="preserve"> </w:t>
      </w:r>
      <w:r w:rsidR="00111410">
        <w:rPr>
          <w:rFonts w:cs="Simplified Arabic" w:hint="cs"/>
          <w:color w:val="000000"/>
          <w:sz w:val="24"/>
          <w:szCs w:val="24"/>
          <w:rtl/>
        </w:rPr>
        <w:t xml:space="preserve">في </w:t>
      </w:r>
      <w:r w:rsidR="00111410">
        <w:rPr>
          <w:rFonts w:cs="Simplified Arabic"/>
          <w:color w:val="000000"/>
          <w:sz w:val="24"/>
          <w:szCs w:val="24"/>
          <w:rtl/>
        </w:rPr>
        <w:t>فلسطين</w:t>
      </w:r>
      <w:r>
        <w:rPr>
          <w:rFonts w:cs="Simplified Arabic" w:hint="cs"/>
          <w:color w:val="000000"/>
          <w:sz w:val="24"/>
          <w:szCs w:val="24"/>
          <w:rtl/>
        </w:rPr>
        <w:t xml:space="preserve"> يهدف </w:t>
      </w:r>
      <w:r w:rsidR="009E74F7">
        <w:rPr>
          <w:rFonts w:cs="Simplified Arabic" w:hint="cs"/>
          <w:color w:val="000000"/>
          <w:sz w:val="24"/>
          <w:szCs w:val="24"/>
          <w:rtl/>
        </w:rPr>
        <w:t>إلى</w:t>
      </w:r>
      <w:r w:rsidR="002B0AD0">
        <w:rPr>
          <w:rFonts w:cs="Simplified Arabic"/>
          <w:color w:val="000000"/>
          <w:sz w:val="24"/>
          <w:szCs w:val="24"/>
          <w:rtl/>
        </w:rPr>
        <w:t xml:space="preserve"> توفير </w:t>
      </w:r>
      <w:r w:rsidR="00D06439">
        <w:rPr>
          <w:rFonts w:cs="Simplified Arabic" w:hint="cs"/>
          <w:color w:val="000000"/>
          <w:sz w:val="24"/>
          <w:szCs w:val="24"/>
          <w:rtl/>
        </w:rPr>
        <w:t>مؤشرات</w:t>
      </w:r>
      <w:r w:rsidR="002B0AD0">
        <w:rPr>
          <w:rFonts w:cs="Simplified Arabic"/>
          <w:color w:val="000000"/>
          <w:sz w:val="24"/>
          <w:szCs w:val="24"/>
          <w:rtl/>
        </w:rPr>
        <w:t xml:space="preserve"> حول</w:t>
      </w:r>
      <w:r w:rsidR="007539F3">
        <w:rPr>
          <w:rFonts w:cs="Simplified Arabic"/>
          <w:color w:val="000000"/>
          <w:sz w:val="24"/>
          <w:szCs w:val="24"/>
          <w:rtl/>
        </w:rPr>
        <w:t xml:space="preserve"> الإنفاق على قطاع </w:t>
      </w:r>
      <w:r w:rsidR="007539F3">
        <w:rPr>
          <w:rFonts w:cs="Simplified Arabic" w:hint="cs"/>
          <w:color w:val="000000"/>
          <w:sz w:val="24"/>
          <w:szCs w:val="24"/>
          <w:rtl/>
        </w:rPr>
        <w:t>السياحة</w:t>
      </w:r>
      <w:r w:rsidR="002B0AD0">
        <w:rPr>
          <w:rFonts w:cs="Simplified Arabic"/>
          <w:color w:val="000000"/>
          <w:sz w:val="24"/>
          <w:szCs w:val="24"/>
          <w:rtl/>
        </w:rPr>
        <w:t xml:space="preserve"> من قبل </w:t>
      </w:r>
      <w:r w:rsidR="007539F3">
        <w:rPr>
          <w:rFonts w:cs="Simplified Arabic" w:hint="cs"/>
          <w:color w:val="000000"/>
          <w:sz w:val="24"/>
          <w:szCs w:val="24"/>
          <w:rtl/>
        </w:rPr>
        <w:t>الزوار المحليين والوافدين</w:t>
      </w:r>
      <w:r w:rsidR="002B0AD0">
        <w:rPr>
          <w:rFonts w:cs="Simplified Arabic"/>
          <w:color w:val="000000"/>
          <w:sz w:val="24"/>
          <w:szCs w:val="24"/>
          <w:rtl/>
        </w:rPr>
        <w:t xml:space="preserve"> </w:t>
      </w:r>
      <w:r w:rsidR="007539F3">
        <w:rPr>
          <w:rFonts w:cs="Simplified Arabic" w:hint="cs"/>
          <w:color w:val="000000"/>
          <w:sz w:val="24"/>
          <w:szCs w:val="24"/>
          <w:rtl/>
        </w:rPr>
        <w:t>ل</w:t>
      </w:r>
      <w:r w:rsidR="007B06C3">
        <w:rPr>
          <w:rFonts w:cs="Simplified Arabic" w:hint="cs"/>
          <w:color w:val="000000"/>
          <w:sz w:val="24"/>
          <w:szCs w:val="24"/>
          <w:rtl/>
        </w:rPr>
        <w:t>فلسطين</w:t>
      </w:r>
      <w:r w:rsidR="002B0AD0">
        <w:rPr>
          <w:rFonts w:cs="Simplified Arabic"/>
          <w:color w:val="000000"/>
          <w:sz w:val="24"/>
          <w:szCs w:val="24"/>
          <w:rtl/>
        </w:rPr>
        <w:t>.</w:t>
      </w:r>
    </w:p>
    <w:p w:rsidR="00206B91" w:rsidRDefault="00206B91" w:rsidP="009646FF">
      <w:pPr>
        <w:pStyle w:val="BodyText"/>
        <w:jc w:val="both"/>
        <w:rPr>
          <w:rFonts w:cs="Simplified Arabic"/>
          <w:color w:val="000000"/>
          <w:sz w:val="24"/>
          <w:szCs w:val="24"/>
          <w:rtl/>
        </w:rPr>
      </w:pPr>
    </w:p>
    <w:p w:rsidR="002B0AD0" w:rsidRDefault="002B0AD0" w:rsidP="00922CFD">
      <w:pPr>
        <w:pStyle w:val="BodyText"/>
        <w:jc w:val="both"/>
        <w:rPr>
          <w:rFonts w:cs="Simplified Arabic"/>
          <w:color w:val="000000"/>
          <w:sz w:val="24"/>
          <w:szCs w:val="24"/>
          <w:rtl/>
        </w:rPr>
      </w:pPr>
      <w:r>
        <w:rPr>
          <w:rFonts w:cs="Simplified Arabic"/>
          <w:color w:val="000000"/>
          <w:sz w:val="24"/>
          <w:szCs w:val="24"/>
          <w:rtl/>
        </w:rPr>
        <w:t xml:space="preserve">نأمل أن يساهم </w:t>
      </w:r>
      <w:r w:rsidR="00922CFD">
        <w:rPr>
          <w:rFonts w:cs="Simplified Arabic"/>
          <w:color w:val="000000"/>
          <w:sz w:val="24"/>
          <w:szCs w:val="24"/>
          <w:rtl/>
        </w:rPr>
        <w:t xml:space="preserve">هذا التقرير في مساعدة </w:t>
      </w:r>
      <w:r>
        <w:rPr>
          <w:rFonts w:cs="Simplified Arabic"/>
          <w:color w:val="000000"/>
          <w:sz w:val="24"/>
          <w:szCs w:val="24"/>
          <w:rtl/>
        </w:rPr>
        <w:t>صناع القرار</w:t>
      </w:r>
      <w:r w:rsidR="00922CFD">
        <w:rPr>
          <w:rFonts w:cs="Simplified Arabic" w:hint="cs"/>
          <w:color w:val="000000"/>
          <w:sz w:val="24"/>
          <w:szCs w:val="24"/>
          <w:rtl/>
        </w:rPr>
        <w:t xml:space="preserve"> والمخططين والمهتمين</w:t>
      </w:r>
      <w:r>
        <w:rPr>
          <w:rFonts w:cs="Simplified Arabic"/>
          <w:color w:val="000000"/>
          <w:sz w:val="24"/>
          <w:szCs w:val="24"/>
          <w:rtl/>
        </w:rPr>
        <w:t xml:space="preserve"> في مراقبة وتحسين </w:t>
      </w:r>
      <w:r w:rsidR="007539F3">
        <w:rPr>
          <w:rFonts w:cs="Simplified Arabic" w:hint="cs"/>
          <w:color w:val="000000"/>
          <w:sz w:val="24"/>
          <w:szCs w:val="24"/>
          <w:rtl/>
        </w:rPr>
        <w:t>قطاع السياحة</w:t>
      </w:r>
      <w:r>
        <w:rPr>
          <w:rFonts w:cs="Simplified Arabic"/>
          <w:color w:val="000000"/>
          <w:sz w:val="24"/>
          <w:szCs w:val="24"/>
          <w:rtl/>
        </w:rPr>
        <w:t xml:space="preserve"> في </w:t>
      </w:r>
      <w:r w:rsidR="007B06C3">
        <w:rPr>
          <w:rFonts w:cs="Simplified Arabic" w:hint="cs"/>
          <w:color w:val="000000"/>
          <w:sz w:val="24"/>
          <w:szCs w:val="24"/>
          <w:rtl/>
        </w:rPr>
        <w:t>فلسطين</w:t>
      </w:r>
      <w:r>
        <w:rPr>
          <w:rFonts w:cs="Simplified Arabic"/>
          <w:color w:val="000000"/>
          <w:sz w:val="24"/>
          <w:szCs w:val="24"/>
          <w:rtl/>
        </w:rPr>
        <w:t xml:space="preserve">، وأن </w:t>
      </w:r>
      <w:r w:rsidR="00922CFD">
        <w:rPr>
          <w:rFonts w:cs="Simplified Arabic" w:hint="cs"/>
          <w:color w:val="000000"/>
          <w:sz w:val="24"/>
          <w:szCs w:val="24"/>
          <w:rtl/>
        </w:rPr>
        <w:t>يشكل مساهمة</w:t>
      </w:r>
      <w:r>
        <w:rPr>
          <w:rFonts w:cs="Simplified Arabic"/>
          <w:color w:val="000000"/>
          <w:sz w:val="24"/>
          <w:szCs w:val="24"/>
          <w:rtl/>
        </w:rPr>
        <w:t xml:space="preserve"> </w:t>
      </w:r>
      <w:r w:rsidR="00922CFD">
        <w:rPr>
          <w:rFonts w:cs="Simplified Arabic" w:hint="cs"/>
          <w:color w:val="000000"/>
          <w:sz w:val="24"/>
          <w:szCs w:val="24"/>
          <w:rtl/>
        </w:rPr>
        <w:t>ل</w:t>
      </w:r>
      <w:r>
        <w:rPr>
          <w:rFonts w:cs="Simplified Arabic"/>
          <w:color w:val="000000"/>
          <w:sz w:val="24"/>
          <w:szCs w:val="24"/>
          <w:rtl/>
        </w:rPr>
        <w:t>متخذي القرار وصانع</w:t>
      </w:r>
      <w:r w:rsidR="007539F3">
        <w:rPr>
          <w:rFonts w:cs="Simplified Arabic"/>
          <w:color w:val="000000"/>
          <w:sz w:val="24"/>
          <w:szCs w:val="24"/>
          <w:rtl/>
        </w:rPr>
        <w:t xml:space="preserve">ي السياسات </w:t>
      </w:r>
      <w:r w:rsidR="007539F3">
        <w:rPr>
          <w:rFonts w:cs="Simplified Arabic" w:hint="cs"/>
          <w:color w:val="000000"/>
          <w:sz w:val="24"/>
          <w:szCs w:val="24"/>
          <w:rtl/>
        </w:rPr>
        <w:t>السياحية</w:t>
      </w:r>
      <w:r>
        <w:rPr>
          <w:rFonts w:cs="Simplified Arabic"/>
          <w:color w:val="000000"/>
          <w:sz w:val="24"/>
          <w:szCs w:val="24"/>
          <w:rtl/>
        </w:rPr>
        <w:t xml:space="preserve"> في مسيرة التنمية الوطنية الشاملة. </w:t>
      </w:r>
    </w:p>
    <w:p w:rsidR="002B0AD0" w:rsidRDefault="002B0AD0" w:rsidP="002B0AD0">
      <w:pPr>
        <w:pStyle w:val="BodyText"/>
        <w:rPr>
          <w:rFonts w:cs="Simplified Arabic"/>
          <w:color w:val="000000"/>
          <w:sz w:val="24"/>
          <w:szCs w:val="24"/>
          <w:rtl/>
        </w:rPr>
      </w:pPr>
    </w:p>
    <w:p w:rsidR="002145D1" w:rsidRDefault="002145D1" w:rsidP="002B0AD0">
      <w:pPr>
        <w:pStyle w:val="BodyText"/>
        <w:rPr>
          <w:rFonts w:cs="Simplified Arabic"/>
          <w:color w:val="000000"/>
          <w:sz w:val="24"/>
          <w:szCs w:val="24"/>
          <w:rtl/>
        </w:rPr>
      </w:pPr>
    </w:p>
    <w:p w:rsidR="002145D1" w:rsidRDefault="002145D1" w:rsidP="002B0AD0">
      <w:pPr>
        <w:pStyle w:val="BodyText"/>
        <w:rPr>
          <w:rFonts w:cs="Simplified Arabic"/>
          <w:color w:val="000000"/>
          <w:sz w:val="24"/>
          <w:szCs w:val="24"/>
          <w:rtl/>
        </w:rPr>
      </w:pPr>
    </w:p>
    <w:p w:rsidR="002145D1" w:rsidRDefault="002145D1" w:rsidP="002B0AD0">
      <w:pPr>
        <w:pStyle w:val="BodyText"/>
        <w:rPr>
          <w:rFonts w:cs="Simplified Arabic"/>
          <w:color w:val="000000"/>
          <w:sz w:val="24"/>
          <w:szCs w:val="24"/>
          <w:rtl/>
        </w:rPr>
      </w:pPr>
    </w:p>
    <w:p w:rsidR="002B0AD0" w:rsidRPr="004F30CB" w:rsidRDefault="002B0AD0" w:rsidP="004F30CB">
      <w:pPr>
        <w:jc w:val="center"/>
        <w:rPr>
          <w:rFonts w:cs="Simplified Arabic"/>
          <w:color w:val="000000"/>
          <w:rtl/>
          <w:lang w:eastAsia="en-US"/>
        </w:rPr>
      </w:pPr>
      <w:r w:rsidRPr="004F30CB">
        <w:rPr>
          <w:rFonts w:cs="Simplified Arabic"/>
          <w:color w:val="000000"/>
          <w:rtl/>
          <w:lang w:eastAsia="en-US"/>
        </w:rPr>
        <w:t>والله ولي التوفيق،،،</w:t>
      </w:r>
    </w:p>
    <w:p w:rsidR="002B0AD0" w:rsidRDefault="002B0AD0" w:rsidP="002B0AD0">
      <w:pPr>
        <w:jc w:val="center"/>
        <w:rPr>
          <w:rFonts w:cs="Simplified Arabic"/>
          <w:color w:val="000000"/>
          <w:rtl/>
        </w:rPr>
      </w:pPr>
    </w:p>
    <w:p w:rsidR="002B0AD0" w:rsidRDefault="002B0AD0" w:rsidP="002B0AD0">
      <w:pPr>
        <w:jc w:val="center"/>
        <w:rPr>
          <w:rFonts w:cs="Simplified Arabic"/>
          <w:color w:val="000000"/>
          <w:rtl/>
        </w:rPr>
      </w:pPr>
    </w:p>
    <w:p w:rsidR="00167A85" w:rsidRDefault="00167A85" w:rsidP="002B0AD0">
      <w:pPr>
        <w:jc w:val="center"/>
        <w:rPr>
          <w:rFonts w:cs="Simplified Arabic"/>
          <w:color w:val="000000"/>
          <w:rtl/>
        </w:rPr>
      </w:pPr>
    </w:p>
    <w:tbl>
      <w:tblPr>
        <w:bidiVisual/>
        <w:tblW w:w="0" w:type="auto"/>
        <w:jc w:val="center"/>
        <w:tblBorders>
          <w:insideH w:val="single" w:sz="4" w:space="0" w:color="auto"/>
        </w:tblBorders>
        <w:tblLayout w:type="fixed"/>
        <w:tblLook w:val="0000"/>
      </w:tblPr>
      <w:tblGrid>
        <w:gridCol w:w="7193"/>
        <w:gridCol w:w="1808"/>
      </w:tblGrid>
      <w:tr w:rsidR="002B0AD0" w:rsidTr="00167A85">
        <w:trPr>
          <w:trHeight w:val="340"/>
          <w:jc w:val="center"/>
        </w:trPr>
        <w:tc>
          <w:tcPr>
            <w:tcW w:w="7193" w:type="dxa"/>
            <w:tcBorders>
              <w:top w:val="nil"/>
              <w:left w:val="nil"/>
              <w:bottom w:val="nil"/>
              <w:right w:val="nil"/>
            </w:tcBorders>
          </w:tcPr>
          <w:p w:rsidR="002B0AD0" w:rsidRDefault="00972CDC" w:rsidP="00972CDC">
            <w:pPr>
              <w:rPr>
                <w:rFonts w:cs="Simplified Arabic"/>
                <w:bCs/>
                <w:color w:val="000000"/>
              </w:rPr>
            </w:pPr>
            <w:r>
              <w:rPr>
                <w:rFonts w:cs="Simplified Arabic" w:hint="cs"/>
                <w:bCs/>
                <w:color w:val="000000"/>
                <w:rtl/>
              </w:rPr>
              <w:t>آذار</w:t>
            </w:r>
            <w:r w:rsidR="002B0AD0">
              <w:rPr>
                <w:rFonts w:cs="Simplified Arabic"/>
                <w:bCs/>
                <w:color w:val="000000"/>
                <w:rtl/>
              </w:rPr>
              <w:t xml:space="preserve">، </w:t>
            </w:r>
            <w:r>
              <w:rPr>
                <w:rFonts w:cs="Simplified Arabic"/>
                <w:b/>
                <w:color w:val="000000"/>
              </w:rPr>
              <w:t>2019</w:t>
            </w:r>
          </w:p>
        </w:tc>
        <w:tc>
          <w:tcPr>
            <w:tcW w:w="1808" w:type="dxa"/>
            <w:tcBorders>
              <w:top w:val="nil"/>
              <w:left w:val="nil"/>
              <w:bottom w:val="nil"/>
              <w:right w:val="nil"/>
            </w:tcBorders>
          </w:tcPr>
          <w:p w:rsidR="002B0AD0" w:rsidRDefault="002B0AD0" w:rsidP="0083605D">
            <w:pPr>
              <w:tabs>
                <w:tab w:val="left" w:pos="365"/>
              </w:tabs>
              <w:jc w:val="center"/>
              <w:rPr>
                <w:rFonts w:cs="Simplified Arabic"/>
                <w:bCs/>
                <w:color w:val="000000"/>
                <w:rtl/>
              </w:rPr>
            </w:pPr>
            <w:r>
              <w:rPr>
                <w:rFonts w:cs="Simplified Arabic"/>
                <w:bCs/>
                <w:color w:val="000000"/>
                <w:rtl/>
              </w:rPr>
              <w:t>علا عوض</w:t>
            </w:r>
          </w:p>
          <w:p w:rsidR="002B0AD0" w:rsidRDefault="002B0AD0" w:rsidP="0083605D">
            <w:pPr>
              <w:tabs>
                <w:tab w:val="left" w:pos="365"/>
              </w:tabs>
              <w:jc w:val="center"/>
              <w:rPr>
                <w:rFonts w:cs="Simplified Arabic"/>
                <w:bCs/>
                <w:color w:val="000000"/>
                <w:rtl/>
              </w:rPr>
            </w:pPr>
            <w:r>
              <w:rPr>
                <w:rFonts w:cs="Simplified Arabic"/>
                <w:bCs/>
                <w:color w:val="000000"/>
                <w:rtl/>
              </w:rPr>
              <w:t>رئيس الجهاز</w:t>
            </w:r>
          </w:p>
          <w:p w:rsidR="002B0AD0" w:rsidRDefault="002B0AD0" w:rsidP="0083605D">
            <w:pPr>
              <w:jc w:val="center"/>
              <w:rPr>
                <w:rFonts w:cs="Simplified Arabic"/>
                <w:bCs/>
                <w:color w:val="000000"/>
                <w:rtl/>
              </w:rPr>
            </w:pPr>
          </w:p>
        </w:tc>
      </w:tr>
    </w:tbl>
    <w:p w:rsidR="00D86A1B" w:rsidRDefault="00D86A1B" w:rsidP="00F944DC">
      <w:pPr>
        <w:rPr>
          <w:color w:val="000000"/>
          <w:rtl/>
          <w:lang w:val="en-GB"/>
        </w:rPr>
      </w:pPr>
    </w:p>
    <w:p w:rsidR="00566C00" w:rsidRDefault="00566C00">
      <w:pPr>
        <w:bidi w:val="0"/>
        <w:rPr>
          <w:color w:val="000000"/>
        </w:rPr>
      </w:pPr>
      <w:r>
        <w:rPr>
          <w:color w:val="000000"/>
        </w:rPr>
        <w:br w:type="page"/>
      </w:r>
    </w:p>
    <w:p w:rsidR="00EC5313" w:rsidRPr="00A15571" w:rsidRDefault="00EC5313" w:rsidP="00566C00">
      <w:pPr>
        <w:bidi w:val="0"/>
        <w:rPr>
          <w:color w:val="000000"/>
        </w:rPr>
      </w:pPr>
    </w:p>
    <w:sectPr w:rsidR="00EC5313" w:rsidRPr="00A15571" w:rsidSect="0069480A">
      <w:headerReference w:type="default" r:id="rId16"/>
      <w:footerReference w:type="default" r:id="rId17"/>
      <w:pgSz w:w="11907" w:h="16840" w:code="9"/>
      <w:pgMar w:top="1418" w:right="1418" w:bottom="1418" w:left="1418" w:header="709" w:footer="709" w:gutter="0"/>
      <w:pgNumType w:start="21"/>
      <w:cols w:space="720"/>
      <w:titlePg/>
      <w:bidi/>
      <w:rtlGutter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53820" w:rsidRDefault="00553820">
      <w:pPr>
        <w:rPr>
          <w:rtl/>
        </w:rPr>
      </w:pPr>
      <w:r>
        <w:separator/>
      </w:r>
    </w:p>
  </w:endnote>
  <w:endnote w:type="continuationSeparator" w:id="0">
    <w:p w:rsidR="00553820" w:rsidRDefault="00553820">
      <w:pPr>
        <w:rPr>
          <w:rtl/>
        </w:rPr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Simplified Arabic">
    <w:panose1 w:val="02020603050405020304"/>
    <w:charset w:val="00"/>
    <w:family w:val="roman"/>
    <w:pitch w:val="variable"/>
    <w:sig w:usb0="00002003" w:usb1="80000000" w:usb2="00000008" w:usb3="00000000" w:csb0="0000004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4D24" w:rsidRDefault="00DD4D24">
    <w:pPr>
      <w:pStyle w:val="Footer"/>
      <w:jc w:val="center"/>
      <w:rPr>
        <w:rFonts w:cs="Traditional Arabic"/>
        <w:rtl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53820" w:rsidRDefault="00553820">
      <w:pPr>
        <w:rPr>
          <w:rtl/>
        </w:rPr>
      </w:pPr>
      <w:r>
        <w:separator/>
      </w:r>
    </w:p>
  </w:footnote>
  <w:footnote w:type="continuationSeparator" w:id="0">
    <w:p w:rsidR="00553820" w:rsidRDefault="00553820">
      <w:pPr>
        <w:rPr>
          <w:rtl/>
        </w:rPr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4D24" w:rsidRPr="00670713" w:rsidRDefault="00DD4D24" w:rsidP="00927A2A">
    <w:pPr>
      <w:pStyle w:val="Header"/>
      <w:rPr>
        <w:rFonts w:cs="Simplified Arabic"/>
        <w:sz w:val="16"/>
        <w:szCs w:val="16"/>
        <w:rtl/>
        <w:lang w:bidi="ar-JO"/>
      </w:rPr>
    </w:pPr>
    <w:r w:rsidRPr="002A1784">
      <w:rPr>
        <w:rFonts w:cs="Simplified Arabic" w:hint="cs"/>
        <w:sz w:val="2"/>
        <w:szCs w:val="2"/>
        <w:rtl/>
      </w:rPr>
      <w:t>م</w:t>
    </w:r>
    <w:r w:rsidRPr="00670713">
      <w:rPr>
        <w:rFonts w:cs="Simplified Arabic"/>
        <w:sz w:val="16"/>
        <w:szCs w:val="16"/>
      </w:rPr>
      <w:t>PCBS</w:t>
    </w:r>
    <w:r w:rsidR="005E2476">
      <w:rPr>
        <w:rFonts w:cs="Simplified Arabic" w:hint="cs"/>
        <w:sz w:val="16"/>
        <w:szCs w:val="16"/>
        <w:rtl/>
      </w:rPr>
      <w:t>: حسابات السياحة الفرعية</w:t>
    </w:r>
    <w:r w:rsidR="009147D3">
      <w:rPr>
        <w:rFonts w:cs="Simplified Arabic" w:hint="cs"/>
        <w:sz w:val="16"/>
        <w:szCs w:val="16"/>
        <w:rtl/>
      </w:rPr>
      <w:t xml:space="preserve">، </w:t>
    </w:r>
    <w:r w:rsidR="00927A2A">
      <w:rPr>
        <w:rFonts w:cs="Simplified Arabic" w:hint="cs"/>
        <w:sz w:val="16"/>
        <w:szCs w:val="16"/>
        <w:rtl/>
      </w:rPr>
      <w:t>2017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DF1AEE"/>
    <w:multiLevelType w:val="hybridMultilevel"/>
    <w:tmpl w:val="9022DA74"/>
    <w:lvl w:ilvl="0" w:tplc="9AE27F3E">
      <w:start w:val="1"/>
      <w:numFmt w:val="decimal"/>
      <w:lvlText w:val="%1."/>
      <w:lvlJc w:val="left"/>
      <w:pPr>
        <w:tabs>
          <w:tab w:val="num" w:pos="1080"/>
        </w:tabs>
        <w:ind w:left="1080" w:right="1080" w:hanging="360"/>
      </w:pPr>
      <w:rPr>
        <w:rFonts w:ascii="Times New Roman" w:hAnsi="Times New Roman" w:cs="Times New Roman" w:hint="default"/>
      </w:rPr>
    </w:lvl>
    <w:lvl w:ilvl="1" w:tplc="04010001">
      <w:start w:val="1"/>
      <w:numFmt w:val="bullet"/>
      <w:lvlText w:val=""/>
      <w:lvlJc w:val="left"/>
      <w:pPr>
        <w:tabs>
          <w:tab w:val="num" w:pos="1800"/>
        </w:tabs>
        <w:ind w:left="1800" w:right="1800" w:hanging="360"/>
      </w:pPr>
      <w:rPr>
        <w:rFonts w:ascii="Symbol" w:hAnsi="Symbol" w:hint="default"/>
      </w:rPr>
    </w:lvl>
    <w:lvl w:ilvl="2" w:tplc="0401001B">
      <w:start w:val="1"/>
      <w:numFmt w:val="lowerRoman"/>
      <w:lvlText w:val="%3."/>
      <w:lvlJc w:val="right"/>
      <w:pPr>
        <w:tabs>
          <w:tab w:val="num" w:pos="2520"/>
        </w:tabs>
        <w:ind w:left="2520" w:right="252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3240"/>
        </w:tabs>
        <w:ind w:left="3240" w:right="324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960"/>
        </w:tabs>
        <w:ind w:left="3960" w:right="396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680"/>
        </w:tabs>
        <w:ind w:left="4680" w:right="468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400"/>
        </w:tabs>
        <w:ind w:left="5400" w:right="540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6120"/>
        </w:tabs>
        <w:ind w:left="6120" w:right="612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840"/>
        </w:tabs>
        <w:ind w:left="6840" w:right="6840" w:hanging="180"/>
      </w:pPr>
      <w:rPr>
        <w:rFonts w:ascii="Times New Roman" w:hAnsi="Times New Roman" w:cs="Times New Roman"/>
      </w:rPr>
    </w:lvl>
  </w:abstractNum>
  <w:abstractNum w:abstractNumId="1">
    <w:nsid w:val="02202F2E"/>
    <w:multiLevelType w:val="hybridMultilevel"/>
    <w:tmpl w:val="730279B6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  <w:bCs/>
        <w:iCs w:val="0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2">
    <w:nsid w:val="022F7C15"/>
    <w:multiLevelType w:val="hybridMultilevel"/>
    <w:tmpl w:val="1B447852"/>
    <w:lvl w:ilvl="0" w:tplc="5E488B5A">
      <w:start w:val="8"/>
      <w:numFmt w:val="bullet"/>
      <w:lvlText w:val="-"/>
      <w:lvlJc w:val="left"/>
      <w:pPr>
        <w:tabs>
          <w:tab w:val="num" w:pos="720"/>
        </w:tabs>
        <w:ind w:left="720" w:right="720" w:hanging="360"/>
      </w:pPr>
      <w:rPr>
        <w:rFonts w:ascii="Times New Roman" w:eastAsia="Times New Roman" w:hAnsi="Times New Roman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3">
    <w:nsid w:val="065D5E7F"/>
    <w:multiLevelType w:val="hybridMultilevel"/>
    <w:tmpl w:val="05A296C4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  <w:bCs/>
        <w:iCs w:val="0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4">
    <w:nsid w:val="07D109B8"/>
    <w:multiLevelType w:val="hybridMultilevel"/>
    <w:tmpl w:val="FAB481BA"/>
    <w:lvl w:ilvl="0" w:tplc="5E488B5A">
      <w:start w:val="8"/>
      <w:numFmt w:val="bullet"/>
      <w:lvlText w:val="-"/>
      <w:lvlJc w:val="left"/>
      <w:pPr>
        <w:tabs>
          <w:tab w:val="num" w:pos="1080"/>
        </w:tabs>
        <w:ind w:left="1080" w:right="1080" w:hanging="360"/>
      </w:pPr>
      <w:rPr>
        <w:rFonts w:ascii="Times New Roman" w:eastAsia="Times New Roman" w:hAnsi="Times New Roman" w:hint="default"/>
      </w:rPr>
    </w:lvl>
    <w:lvl w:ilvl="1" w:tplc="04010003">
      <w:start w:val="1"/>
      <w:numFmt w:val="bullet"/>
      <w:lvlText w:val="o"/>
      <w:lvlJc w:val="left"/>
      <w:pPr>
        <w:tabs>
          <w:tab w:val="num" w:pos="1800"/>
        </w:tabs>
        <w:ind w:left="1800" w:right="180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520"/>
        </w:tabs>
        <w:ind w:left="2520" w:right="252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3240"/>
        </w:tabs>
        <w:ind w:left="3240" w:right="324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960"/>
        </w:tabs>
        <w:ind w:left="3960" w:right="396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680"/>
        </w:tabs>
        <w:ind w:left="4680" w:right="468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400"/>
        </w:tabs>
        <w:ind w:left="5400" w:right="540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6120"/>
        </w:tabs>
        <w:ind w:left="6120" w:right="612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840"/>
        </w:tabs>
        <w:ind w:left="6840" w:right="6840" w:hanging="360"/>
      </w:pPr>
      <w:rPr>
        <w:rFonts w:ascii="Wingdings" w:hAnsi="Wingdings" w:hint="default"/>
      </w:rPr>
    </w:lvl>
  </w:abstractNum>
  <w:abstractNum w:abstractNumId="5">
    <w:nsid w:val="0FB835A9"/>
    <w:multiLevelType w:val="hybridMultilevel"/>
    <w:tmpl w:val="9CB09E98"/>
    <w:lvl w:ilvl="0" w:tplc="0401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6">
    <w:nsid w:val="13EE416D"/>
    <w:multiLevelType w:val="hybridMultilevel"/>
    <w:tmpl w:val="7D524CE8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  <w:bCs/>
        <w:iCs w:val="0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7">
    <w:nsid w:val="169A364A"/>
    <w:multiLevelType w:val="hybridMultilevel"/>
    <w:tmpl w:val="FE1E6C22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  <w:bCs/>
        <w:iCs w:val="0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8">
    <w:nsid w:val="17FC42ED"/>
    <w:multiLevelType w:val="hybridMultilevel"/>
    <w:tmpl w:val="5F1E694C"/>
    <w:lvl w:ilvl="0" w:tplc="0401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9">
    <w:nsid w:val="1AE33F75"/>
    <w:multiLevelType w:val="hybridMultilevel"/>
    <w:tmpl w:val="59DCCC50"/>
    <w:lvl w:ilvl="0" w:tplc="D74C23E6">
      <w:start w:val="4"/>
      <w:numFmt w:val="bullet"/>
      <w:lvlText w:val="-"/>
      <w:lvlJc w:val="left"/>
      <w:pPr>
        <w:tabs>
          <w:tab w:val="num" w:pos="358"/>
        </w:tabs>
        <w:ind w:left="358" w:right="358" w:hanging="360"/>
      </w:pPr>
      <w:rPr>
        <w:rFonts w:ascii="Times New Roman" w:eastAsia="Times New Roman" w:hAnsi="Times New Roman" w:hint="default"/>
      </w:rPr>
    </w:lvl>
    <w:lvl w:ilvl="1" w:tplc="04010001">
      <w:start w:val="1"/>
      <w:numFmt w:val="bullet"/>
      <w:lvlText w:val=""/>
      <w:lvlJc w:val="left"/>
      <w:pPr>
        <w:tabs>
          <w:tab w:val="num" w:pos="1440"/>
        </w:tabs>
        <w:ind w:left="1440" w:right="1440" w:hanging="360"/>
      </w:pPr>
      <w:rPr>
        <w:rFonts w:ascii="Symbol" w:hAnsi="Symbol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10">
    <w:nsid w:val="1EA83E7F"/>
    <w:multiLevelType w:val="hybridMultilevel"/>
    <w:tmpl w:val="A6327306"/>
    <w:lvl w:ilvl="0" w:tplc="68D05AC2">
      <w:start w:val="1"/>
      <w:numFmt w:val="bullet"/>
      <w:lvlText w:val=""/>
      <w:lvlJc w:val="left"/>
      <w:pPr>
        <w:tabs>
          <w:tab w:val="num" w:pos="720"/>
        </w:tabs>
        <w:ind w:left="720" w:right="720" w:hanging="360"/>
      </w:pPr>
      <w:rPr>
        <w:rFonts w:ascii="Wingdings" w:eastAsia="Times New Roman" w:hAnsi="Wingdings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11">
    <w:nsid w:val="23331ABB"/>
    <w:multiLevelType w:val="hybridMultilevel"/>
    <w:tmpl w:val="3A02ADCA"/>
    <w:lvl w:ilvl="0" w:tplc="5E488B5A">
      <w:start w:val="8"/>
      <w:numFmt w:val="bullet"/>
      <w:lvlText w:val="-"/>
      <w:lvlJc w:val="left"/>
      <w:pPr>
        <w:tabs>
          <w:tab w:val="num" w:pos="720"/>
        </w:tabs>
        <w:ind w:left="720" w:right="720" w:hanging="360"/>
      </w:pPr>
      <w:rPr>
        <w:rFonts w:ascii="Times New Roman" w:eastAsia="Times New Roman" w:hAnsi="Times New Roman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12">
    <w:nsid w:val="27DC5CC5"/>
    <w:multiLevelType w:val="hybridMultilevel"/>
    <w:tmpl w:val="0A3602B0"/>
    <w:lvl w:ilvl="0" w:tplc="2EDAA9A8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  <w:sz w:val="24"/>
      </w:rPr>
    </w:lvl>
    <w:lvl w:ilvl="1" w:tplc="6ADC13D6">
      <w:start w:val="1"/>
      <w:numFmt w:val="bullet"/>
      <w:lvlText w:val=""/>
      <w:lvlJc w:val="left"/>
      <w:pPr>
        <w:tabs>
          <w:tab w:val="num" w:pos="1440"/>
        </w:tabs>
        <w:ind w:left="1440" w:right="1440" w:hanging="360"/>
      </w:pPr>
      <w:rPr>
        <w:rFonts w:ascii="Symbol" w:hAnsi="Symbol" w:hint="default"/>
        <w:color w:val="auto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13">
    <w:nsid w:val="34625E6E"/>
    <w:multiLevelType w:val="hybridMultilevel"/>
    <w:tmpl w:val="FB6E3B70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  <w:bCs/>
        <w:iCs w:val="0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14">
    <w:nsid w:val="36DA0C47"/>
    <w:multiLevelType w:val="hybridMultilevel"/>
    <w:tmpl w:val="5AA24E28"/>
    <w:lvl w:ilvl="0" w:tplc="6CBAAC80"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eastAsia="Times New Roman" w:hAnsi="Symbol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15">
    <w:nsid w:val="3A5C0965"/>
    <w:multiLevelType w:val="hybridMultilevel"/>
    <w:tmpl w:val="438A5D24"/>
    <w:lvl w:ilvl="0" w:tplc="68D05AC2">
      <w:start w:val="1"/>
      <w:numFmt w:val="bullet"/>
      <w:lvlText w:val=""/>
      <w:lvlJc w:val="left"/>
      <w:pPr>
        <w:tabs>
          <w:tab w:val="num" w:pos="720"/>
        </w:tabs>
        <w:ind w:left="720" w:right="720" w:hanging="360"/>
      </w:pPr>
      <w:rPr>
        <w:rFonts w:ascii="Wingdings" w:eastAsia="Times New Roman" w:hAnsi="Wingdings" w:hint="default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right="1440" w:hanging="360"/>
      </w:pPr>
      <w:rPr>
        <w:rFonts w:ascii="Symbol" w:hAnsi="Symbol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16">
    <w:nsid w:val="3B474696"/>
    <w:multiLevelType w:val="hybridMultilevel"/>
    <w:tmpl w:val="31808466"/>
    <w:lvl w:ilvl="0" w:tplc="04010001">
      <w:start w:val="1"/>
      <w:numFmt w:val="bullet"/>
      <w:lvlText w:val=""/>
      <w:lvlJc w:val="left"/>
      <w:pPr>
        <w:tabs>
          <w:tab w:val="num" w:pos="360"/>
        </w:tabs>
        <w:ind w:left="360" w:right="360" w:hanging="360"/>
      </w:pPr>
      <w:rPr>
        <w:rFonts w:ascii="Symbol" w:hAnsi="Symbol" w:hint="default"/>
      </w:rPr>
    </w:lvl>
    <w:lvl w:ilvl="1" w:tplc="04010003">
      <w:start w:val="1"/>
      <w:numFmt w:val="bullet"/>
      <w:lvlText w:val="o"/>
      <w:lvlJc w:val="left"/>
      <w:pPr>
        <w:tabs>
          <w:tab w:val="num" w:pos="1080"/>
        </w:tabs>
        <w:ind w:left="1080" w:right="108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1800"/>
        </w:tabs>
        <w:ind w:left="1800" w:right="180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520"/>
        </w:tabs>
        <w:ind w:left="2520" w:right="252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240"/>
        </w:tabs>
        <w:ind w:left="3240" w:right="324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3960"/>
        </w:tabs>
        <w:ind w:left="3960" w:right="396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4680"/>
        </w:tabs>
        <w:ind w:left="4680" w:right="468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400"/>
        </w:tabs>
        <w:ind w:left="5400" w:right="540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120"/>
        </w:tabs>
        <w:ind w:left="6120" w:right="6120" w:hanging="360"/>
      </w:pPr>
      <w:rPr>
        <w:rFonts w:ascii="Wingdings" w:hAnsi="Wingdings" w:hint="default"/>
      </w:rPr>
    </w:lvl>
  </w:abstractNum>
  <w:abstractNum w:abstractNumId="17">
    <w:nsid w:val="3D146E88"/>
    <w:multiLevelType w:val="hybridMultilevel"/>
    <w:tmpl w:val="287C7256"/>
    <w:lvl w:ilvl="0" w:tplc="89C85ADC">
      <w:start w:val="1"/>
      <w:numFmt w:val="bullet"/>
      <w:lvlText w:val=""/>
      <w:lvlJc w:val="left"/>
      <w:pPr>
        <w:tabs>
          <w:tab w:val="num" w:pos="360"/>
        </w:tabs>
        <w:ind w:left="340" w:right="340" w:hanging="34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18">
    <w:nsid w:val="3EE220B9"/>
    <w:multiLevelType w:val="hybridMultilevel"/>
    <w:tmpl w:val="0DE2EEB2"/>
    <w:lvl w:ilvl="0" w:tplc="F43A060A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19">
    <w:nsid w:val="43850A14"/>
    <w:multiLevelType w:val="hybridMultilevel"/>
    <w:tmpl w:val="AC5E29C2"/>
    <w:lvl w:ilvl="0" w:tplc="5E488B5A">
      <w:start w:val="8"/>
      <w:numFmt w:val="bullet"/>
      <w:lvlText w:val="-"/>
      <w:lvlJc w:val="left"/>
      <w:pPr>
        <w:tabs>
          <w:tab w:val="num" w:pos="720"/>
        </w:tabs>
        <w:ind w:left="720" w:right="720" w:hanging="360"/>
      </w:pPr>
      <w:rPr>
        <w:rFonts w:ascii="Times New Roman" w:eastAsia="Times New Roman" w:hAnsi="Times New Roman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20">
    <w:nsid w:val="43E57589"/>
    <w:multiLevelType w:val="hybridMultilevel"/>
    <w:tmpl w:val="9BB84A54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hint="default"/>
        <w:bCs/>
        <w:iCs w:val="0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21">
    <w:nsid w:val="458704F2"/>
    <w:multiLevelType w:val="hybridMultilevel"/>
    <w:tmpl w:val="D15EB26A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  <w:bCs/>
        <w:iCs w:val="0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22">
    <w:nsid w:val="4669754A"/>
    <w:multiLevelType w:val="hybridMultilevel"/>
    <w:tmpl w:val="27343F46"/>
    <w:lvl w:ilvl="0" w:tplc="2B4ED184">
      <w:start w:val="1"/>
      <w:numFmt w:val="decimal"/>
      <w:lvlText w:val="%1)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</w:rPr>
    </w:lvl>
    <w:lvl w:ilvl="1" w:tplc="EF6220DA">
      <w:start w:val="1"/>
      <w:numFmt w:val="decimal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 w:hint="default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23">
    <w:nsid w:val="47E613A6"/>
    <w:multiLevelType w:val="hybridMultilevel"/>
    <w:tmpl w:val="0B94891A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  <w:bCs/>
        <w:iCs w:val="0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24">
    <w:nsid w:val="48BC1047"/>
    <w:multiLevelType w:val="hybridMultilevel"/>
    <w:tmpl w:val="EF60E676"/>
    <w:lvl w:ilvl="0" w:tplc="2EDAA9A8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  <w:sz w:val="24"/>
      </w:rPr>
    </w:lvl>
    <w:lvl w:ilvl="1" w:tplc="E8F4992A">
      <w:start w:val="1"/>
      <w:numFmt w:val="decimal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 w:hint="default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25">
    <w:nsid w:val="4E0675BC"/>
    <w:multiLevelType w:val="hybridMultilevel"/>
    <w:tmpl w:val="DAD48EC0"/>
    <w:lvl w:ilvl="0" w:tplc="0401000F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26">
    <w:nsid w:val="536F1ED0"/>
    <w:multiLevelType w:val="multilevel"/>
    <w:tmpl w:val="A7F047B2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7">
    <w:nsid w:val="539C5D21"/>
    <w:multiLevelType w:val="hybridMultilevel"/>
    <w:tmpl w:val="0E4E3B70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  <w:bCs/>
        <w:iCs w:val="0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28">
    <w:nsid w:val="599623FC"/>
    <w:multiLevelType w:val="hybridMultilevel"/>
    <w:tmpl w:val="F33C0980"/>
    <w:lvl w:ilvl="0" w:tplc="AA6EE5B6">
      <w:start w:val="1"/>
      <w:numFmt w:val="decimal"/>
      <w:lvlText w:val="%1)"/>
      <w:lvlJc w:val="left"/>
      <w:pPr>
        <w:tabs>
          <w:tab w:val="num" w:pos="570"/>
        </w:tabs>
        <w:ind w:left="570" w:right="570" w:hanging="360"/>
      </w:pPr>
      <w:rPr>
        <w:rFonts w:ascii="Times New Roman" w:hAnsi="Times New Roman" w:cs="Times New Roman" w:hint="default"/>
      </w:rPr>
    </w:lvl>
    <w:lvl w:ilvl="1" w:tplc="04010019">
      <w:start w:val="1"/>
      <w:numFmt w:val="lowerLetter"/>
      <w:lvlText w:val="%2."/>
      <w:lvlJc w:val="left"/>
      <w:pPr>
        <w:tabs>
          <w:tab w:val="num" w:pos="1290"/>
        </w:tabs>
        <w:ind w:left="1290" w:right="129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010"/>
        </w:tabs>
        <w:ind w:left="2010" w:right="201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730"/>
        </w:tabs>
        <w:ind w:left="2730" w:right="273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450"/>
        </w:tabs>
        <w:ind w:left="3450" w:right="345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170"/>
        </w:tabs>
        <w:ind w:left="4170" w:right="417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4890"/>
        </w:tabs>
        <w:ind w:left="4890" w:right="489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610"/>
        </w:tabs>
        <w:ind w:left="5610" w:right="561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330"/>
        </w:tabs>
        <w:ind w:left="6330" w:right="6330" w:hanging="180"/>
      </w:pPr>
      <w:rPr>
        <w:rFonts w:ascii="Times New Roman" w:hAnsi="Times New Roman" w:cs="Times New Roman"/>
      </w:rPr>
    </w:lvl>
  </w:abstractNum>
  <w:abstractNum w:abstractNumId="29">
    <w:nsid w:val="63F6295B"/>
    <w:multiLevelType w:val="hybridMultilevel"/>
    <w:tmpl w:val="6A886308"/>
    <w:lvl w:ilvl="0" w:tplc="0409000F">
      <w:start w:val="1"/>
      <w:numFmt w:val="decimal"/>
      <w:lvlText w:val="%1."/>
      <w:lvlJc w:val="left"/>
      <w:pPr>
        <w:ind w:left="720" w:right="720" w:hanging="360"/>
      </w:pPr>
      <w:rPr>
        <w:rFonts w:hint="default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30">
    <w:nsid w:val="65430AA0"/>
    <w:multiLevelType w:val="hybridMultilevel"/>
    <w:tmpl w:val="82488948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  <w:bCs/>
        <w:iCs w:val="0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31">
    <w:nsid w:val="66C72328"/>
    <w:multiLevelType w:val="hybridMultilevel"/>
    <w:tmpl w:val="FE48A9E4"/>
    <w:lvl w:ilvl="0" w:tplc="5E488B5A">
      <w:start w:val="8"/>
      <w:numFmt w:val="bullet"/>
      <w:lvlText w:val="-"/>
      <w:lvlJc w:val="left"/>
      <w:pPr>
        <w:tabs>
          <w:tab w:val="num" w:pos="720"/>
        </w:tabs>
        <w:ind w:left="720" w:right="720" w:hanging="360"/>
      </w:pPr>
      <w:rPr>
        <w:rFonts w:ascii="Times New Roman" w:eastAsia="Times New Roman" w:hAnsi="Times New Roman" w:hint="default"/>
      </w:rPr>
    </w:lvl>
    <w:lvl w:ilvl="1" w:tplc="0401000F">
      <w:start w:val="1"/>
      <w:numFmt w:val="decimal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5E488B5A">
      <w:start w:val="8"/>
      <w:numFmt w:val="bullet"/>
      <w:lvlText w:val="-"/>
      <w:lvlJc w:val="left"/>
      <w:pPr>
        <w:tabs>
          <w:tab w:val="num" w:pos="2160"/>
        </w:tabs>
        <w:ind w:left="2160" w:right="2160" w:hanging="360"/>
      </w:pPr>
      <w:rPr>
        <w:rFonts w:ascii="Times New Roman" w:eastAsia="Times New Roman" w:hAnsi="Times New Roman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32">
    <w:nsid w:val="671316B0"/>
    <w:multiLevelType w:val="hybridMultilevel"/>
    <w:tmpl w:val="39EC7842"/>
    <w:lvl w:ilvl="0" w:tplc="0401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33">
    <w:nsid w:val="68111AA4"/>
    <w:multiLevelType w:val="hybridMultilevel"/>
    <w:tmpl w:val="642ECA0A"/>
    <w:lvl w:ilvl="0" w:tplc="75E098DA">
      <w:start w:val="1"/>
      <w:numFmt w:val="decimal"/>
      <w:lvlText w:val="%1."/>
      <w:lvlJc w:val="left"/>
      <w:pPr>
        <w:tabs>
          <w:tab w:val="num" w:pos="360"/>
        </w:tabs>
        <w:ind w:left="360" w:right="720" w:hanging="360"/>
      </w:pPr>
      <w:rPr>
        <w:b w:val="0"/>
        <w:bCs w:val="0"/>
      </w:rPr>
    </w:lvl>
    <w:lvl w:ilvl="1" w:tplc="0401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1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1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1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1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1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68240C5C"/>
    <w:multiLevelType w:val="hybridMultilevel"/>
    <w:tmpl w:val="AEBCF81A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  <w:bCs/>
        <w:iCs w:val="0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35">
    <w:nsid w:val="6B2659FF"/>
    <w:multiLevelType w:val="hybridMultilevel"/>
    <w:tmpl w:val="9B1E7998"/>
    <w:lvl w:ilvl="0" w:tplc="0401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36">
    <w:nsid w:val="6D192A51"/>
    <w:multiLevelType w:val="hybridMultilevel"/>
    <w:tmpl w:val="463E0EBC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hint="default"/>
        <w:bCs/>
        <w:iCs w:val="0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37">
    <w:nsid w:val="6D4420A2"/>
    <w:multiLevelType w:val="hybridMultilevel"/>
    <w:tmpl w:val="44D03B8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right="360" w:hanging="360"/>
      </w:pPr>
      <w:rPr>
        <w:rFonts w:ascii="Symbol" w:hAnsi="Symbol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38">
    <w:nsid w:val="78191FC2"/>
    <w:multiLevelType w:val="hybridMultilevel"/>
    <w:tmpl w:val="2744B122"/>
    <w:lvl w:ilvl="0" w:tplc="04010001">
      <w:start w:val="1"/>
      <w:numFmt w:val="bullet"/>
      <w:lvlText w:val=""/>
      <w:lvlJc w:val="left"/>
      <w:pPr>
        <w:tabs>
          <w:tab w:val="num" w:pos="431"/>
        </w:tabs>
        <w:ind w:left="431" w:right="431" w:hanging="360"/>
      </w:pPr>
      <w:rPr>
        <w:rFonts w:ascii="Symbol" w:hAnsi="Symbol" w:hint="default"/>
      </w:rPr>
    </w:lvl>
    <w:lvl w:ilvl="1" w:tplc="04010003">
      <w:start w:val="1"/>
      <w:numFmt w:val="bullet"/>
      <w:lvlText w:val="o"/>
      <w:lvlJc w:val="left"/>
      <w:pPr>
        <w:tabs>
          <w:tab w:val="num" w:pos="1151"/>
        </w:tabs>
        <w:ind w:left="1151" w:right="1151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1871"/>
        </w:tabs>
        <w:ind w:left="1871" w:right="1871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591"/>
        </w:tabs>
        <w:ind w:left="2591" w:right="2591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311"/>
        </w:tabs>
        <w:ind w:left="3311" w:right="3311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031"/>
        </w:tabs>
        <w:ind w:left="4031" w:right="4031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4751"/>
        </w:tabs>
        <w:ind w:left="4751" w:right="4751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471"/>
        </w:tabs>
        <w:ind w:left="5471" w:right="5471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191"/>
        </w:tabs>
        <w:ind w:left="6191" w:right="6191" w:hanging="360"/>
      </w:pPr>
      <w:rPr>
        <w:rFonts w:ascii="Wingdings" w:hAnsi="Wingdings" w:hint="default"/>
      </w:rPr>
    </w:lvl>
  </w:abstractNum>
  <w:abstractNum w:abstractNumId="39">
    <w:nsid w:val="7C92465C"/>
    <w:multiLevelType w:val="hybridMultilevel"/>
    <w:tmpl w:val="0C0EC450"/>
    <w:lvl w:ilvl="0" w:tplc="E354AF8A">
      <w:start w:val="1"/>
      <w:numFmt w:val="bullet"/>
      <w:lvlText w:val=""/>
      <w:lvlJc w:val="left"/>
      <w:pPr>
        <w:ind w:left="1151" w:hanging="360"/>
      </w:pPr>
      <w:rPr>
        <w:rFonts w:ascii="Symbol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7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1" w:hanging="360"/>
      </w:pPr>
      <w:rPr>
        <w:rFonts w:ascii="Wingdings" w:hAnsi="Wingdings" w:hint="default"/>
      </w:rPr>
    </w:lvl>
  </w:abstractNum>
  <w:num w:numId="1">
    <w:abstractNumId w:val="24"/>
  </w:num>
  <w:num w:numId="2">
    <w:abstractNumId w:val="12"/>
  </w:num>
  <w:num w:numId="3">
    <w:abstractNumId w:val="14"/>
  </w:num>
  <w:num w:numId="4">
    <w:abstractNumId w:val="37"/>
  </w:num>
  <w:num w:numId="5">
    <w:abstractNumId w:val="0"/>
  </w:num>
  <w:num w:numId="6">
    <w:abstractNumId w:val="22"/>
  </w:num>
  <w:num w:numId="7">
    <w:abstractNumId w:val="28"/>
  </w:num>
  <w:num w:numId="8">
    <w:abstractNumId w:val="15"/>
  </w:num>
  <w:num w:numId="9">
    <w:abstractNumId w:val="10"/>
  </w:num>
  <w:num w:numId="10">
    <w:abstractNumId w:val="3"/>
  </w:num>
  <w:num w:numId="11">
    <w:abstractNumId w:val="19"/>
  </w:num>
  <w:num w:numId="12">
    <w:abstractNumId w:val="31"/>
  </w:num>
  <w:num w:numId="13">
    <w:abstractNumId w:val="35"/>
  </w:num>
  <w:num w:numId="14">
    <w:abstractNumId w:val="5"/>
  </w:num>
  <w:num w:numId="15">
    <w:abstractNumId w:val="9"/>
  </w:num>
  <w:num w:numId="16">
    <w:abstractNumId w:val="2"/>
  </w:num>
  <w:num w:numId="17">
    <w:abstractNumId w:val="11"/>
  </w:num>
  <w:num w:numId="18">
    <w:abstractNumId w:val="32"/>
  </w:num>
  <w:num w:numId="19">
    <w:abstractNumId w:val="8"/>
  </w:num>
  <w:num w:numId="20">
    <w:abstractNumId w:val="13"/>
  </w:num>
  <w:num w:numId="21">
    <w:abstractNumId w:val="23"/>
  </w:num>
  <w:num w:numId="22">
    <w:abstractNumId w:val="7"/>
  </w:num>
  <w:num w:numId="23">
    <w:abstractNumId w:val="34"/>
  </w:num>
  <w:num w:numId="24">
    <w:abstractNumId w:val="6"/>
  </w:num>
  <w:num w:numId="25">
    <w:abstractNumId w:val="30"/>
  </w:num>
  <w:num w:numId="26">
    <w:abstractNumId w:val="1"/>
  </w:num>
  <w:num w:numId="27">
    <w:abstractNumId w:val="27"/>
  </w:num>
  <w:num w:numId="28">
    <w:abstractNumId w:val="21"/>
  </w:num>
  <w:num w:numId="29">
    <w:abstractNumId w:val="18"/>
  </w:num>
  <w:num w:numId="30">
    <w:abstractNumId w:val="12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38"/>
  </w:num>
  <w:num w:numId="32">
    <w:abstractNumId w:val="16"/>
  </w:num>
  <w:num w:numId="33">
    <w:abstractNumId w:val="4"/>
  </w:num>
  <w:num w:numId="34">
    <w:abstractNumId w:val="29"/>
  </w:num>
  <w:num w:numId="35">
    <w:abstractNumId w:val="25"/>
  </w:num>
  <w:num w:numId="36">
    <w:abstractNumId w:val="20"/>
  </w:num>
  <w:num w:numId="37">
    <w:abstractNumId w:val="36"/>
  </w:num>
  <w:num w:numId="38">
    <w:abstractNumId w:val="17"/>
  </w:num>
  <w:num w:numId="39">
    <w:abstractNumId w:val="26"/>
  </w:num>
  <w:num w:numId="40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3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2"/>
  <w:defaultTabStop w:val="720"/>
  <w:doNotHyphenateCaps/>
  <w:drawingGridHorizontalSpacing w:val="120"/>
  <w:displayHorizontalDrawingGridEvery w:val="2"/>
  <w:characterSpacingControl w:val="doNotCompress"/>
  <w:hdrShapeDefaults>
    <o:shapedefaults v:ext="edit" spidmax="292866"/>
  </w:hdrShapeDefaults>
  <w:footnotePr>
    <w:footnote w:id="-1"/>
    <w:footnote w:id="0"/>
  </w:footnotePr>
  <w:endnotePr>
    <w:endnote w:id="-1"/>
    <w:endnote w:id="0"/>
  </w:endnotePr>
  <w:compat/>
  <w:rsids>
    <w:rsidRoot w:val="00B70082"/>
    <w:rsid w:val="0000593B"/>
    <w:rsid w:val="000111BD"/>
    <w:rsid w:val="00013FB0"/>
    <w:rsid w:val="00016713"/>
    <w:rsid w:val="0002136C"/>
    <w:rsid w:val="0002742E"/>
    <w:rsid w:val="000300A3"/>
    <w:rsid w:val="0003102F"/>
    <w:rsid w:val="00040600"/>
    <w:rsid w:val="00041570"/>
    <w:rsid w:val="00043B48"/>
    <w:rsid w:val="00050568"/>
    <w:rsid w:val="00080EB3"/>
    <w:rsid w:val="0008445B"/>
    <w:rsid w:val="000866F0"/>
    <w:rsid w:val="00095215"/>
    <w:rsid w:val="000A0D99"/>
    <w:rsid w:val="000A13DF"/>
    <w:rsid w:val="000A7DA4"/>
    <w:rsid w:val="000B03A7"/>
    <w:rsid w:val="000B1AA5"/>
    <w:rsid w:val="000B78F2"/>
    <w:rsid w:val="000C23AC"/>
    <w:rsid w:val="000C4D38"/>
    <w:rsid w:val="000C6CAE"/>
    <w:rsid w:val="000D5538"/>
    <w:rsid w:val="000F1545"/>
    <w:rsid w:val="000F1777"/>
    <w:rsid w:val="00101238"/>
    <w:rsid w:val="00102D02"/>
    <w:rsid w:val="00104635"/>
    <w:rsid w:val="00105CF2"/>
    <w:rsid w:val="00111410"/>
    <w:rsid w:val="0011345C"/>
    <w:rsid w:val="00116389"/>
    <w:rsid w:val="0011775B"/>
    <w:rsid w:val="001208A2"/>
    <w:rsid w:val="00120A17"/>
    <w:rsid w:val="0014185A"/>
    <w:rsid w:val="00142339"/>
    <w:rsid w:val="00142F02"/>
    <w:rsid w:val="00147D6C"/>
    <w:rsid w:val="00152D94"/>
    <w:rsid w:val="00167A85"/>
    <w:rsid w:val="0017356B"/>
    <w:rsid w:val="00181194"/>
    <w:rsid w:val="0018292D"/>
    <w:rsid w:val="001979AD"/>
    <w:rsid w:val="001A3811"/>
    <w:rsid w:val="001A718A"/>
    <w:rsid w:val="001B0038"/>
    <w:rsid w:val="001B3A66"/>
    <w:rsid w:val="001B52FE"/>
    <w:rsid w:val="001B6654"/>
    <w:rsid w:val="001C72BB"/>
    <w:rsid w:val="001D0448"/>
    <w:rsid w:val="001D79F5"/>
    <w:rsid w:val="001E04FE"/>
    <w:rsid w:val="001E1CA0"/>
    <w:rsid w:val="001E209D"/>
    <w:rsid w:val="001E57B0"/>
    <w:rsid w:val="001F29BC"/>
    <w:rsid w:val="00202DD7"/>
    <w:rsid w:val="00203722"/>
    <w:rsid w:val="00203CDA"/>
    <w:rsid w:val="002053E4"/>
    <w:rsid w:val="00206B91"/>
    <w:rsid w:val="002145D1"/>
    <w:rsid w:val="00216844"/>
    <w:rsid w:val="00226387"/>
    <w:rsid w:val="00235600"/>
    <w:rsid w:val="0026640B"/>
    <w:rsid w:val="00267862"/>
    <w:rsid w:val="00267BB7"/>
    <w:rsid w:val="002734D7"/>
    <w:rsid w:val="00284259"/>
    <w:rsid w:val="00285D32"/>
    <w:rsid w:val="00295BFE"/>
    <w:rsid w:val="00295D8C"/>
    <w:rsid w:val="002963F5"/>
    <w:rsid w:val="002A0926"/>
    <w:rsid w:val="002A1728"/>
    <w:rsid w:val="002A1784"/>
    <w:rsid w:val="002A4B4E"/>
    <w:rsid w:val="002B0AD0"/>
    <w:rsid w:val="002B34D9"/>
    <w:rsid w:val="002B60A0"/>
    <w:rsid w:val="002C5F90"/>
    <w:rsid w:val="002D1CC4"/>
    <w:rsid w:val="002D2D8E"/>
    <w:rsid w:val="002F21CE"/>
    <w:rsid w:val="002F5098"/>
    <w:rsid w:val="00300022"/>
    <w:rsid w:val="00301A23"/>
    <w:rsid w:val="003024EF"/>
    <w:rsid w:val="00310B5C"/>
    <w:rsid w:val="0031644C"/>
    <w:rsid w:val="0031689C"/>
    <w:rsid w:val="00324D90"/>
    <w:rsid w:val="003272B9"/>
    <w:rsid w:val="003324FB"/>
    <w:rsid w:val="003345D7"/>
    <w:rsid w:val="00334F14"/>
    <w:rsid w:val="003350F5"/>
    <w:rsid w:val="00335EC3"/>
    <w:rsid w:val="00340BFB"/>
    <w:rsid w:val="003500B2"/>
    <w:rsid w:val="00352EA9"/>
    <w:rsid w:val="00363A54"/>
    <w:rsid w:val="0038324D"/>
    <w:rsid w:val="003872E5"/>
    <w:rsid w:val="003A358A"/>
    <w:rsid w:val="003A53FF"/>
    <w:rsid w:val="003A6613"/>
    <w:rsid w:val="003B30AE"/>
    <w:rsid w:val="003C25D2"/>
    <w:rsid w:val="003C54EC"/>
    <w:rsid w:val="003C664A"/>
    <w:rsid w:val="003E31D6"/>
    <w:rsid w:val="003F4B4B"/>
    <w:rsid w:val="003F503D"/>
    <w:rsid w:val="003F5950"/>
    <w:rsid w:val="003F6E23"/>
    <w:rsid w:val="003F73D3"/>
    <w:rsid w:val="00401DFA"/>
    <w:rsid w:val="00404032"/>
    <w:rsid w:val="00404062"/>
    <w:rsid w:val="004061B4"/>
    <w:rsid w:val="00425245"/>
    <w:rsid w:val="004317C1"/>
    <w:rsid w:val="004467DC"/>
    <w:rsid w:val="00447FCC"/>
    <w:rsid w:val="0045155E"/>
    <w:rsid w:val="004524B3"/>
    <w:rsid w:val="004633D0"/>
    <w:rsid w:val="004638F7"/>
    <w:rsid w:val="0046431D"/>
    <w:rsid w:val="0047385C"/>
    <w:rsid w:val="00491163"/>
    <w:rsid w:val="00492DAC"/>
    <w:rsid w:val="004A00E1"/>
    <w:rsid w:val="004B24AD"/>
    <w:rsid w:val="004C3867"/>
    <w:rsid w:val="004C5042"/>
    <w:rsid w:val="004C74B4"/>
    <w:rsid w:val="004C7EF6"/>
    <w:rsid w:val="004D0FA6"/>
    <w:rsid w:val="004F30CB"/>
    <w:rsid w:val="004F48B8"/>
    <w:rsid w:val="004F4A8F"/>
    <w:rsid w:val="004F4C08"/>
    <w:rsid w:val="004F60ED"/>
    <w:rsid w:val="005125CB"/>
    <w:rsid w:val="005140E3"/>
    <w:rsid w:val="00514301"/>
    <w:rsid w:val="005144F0"/>
    <w:rsid w:val="00515EF5"/>
    <w:rsid w:val="0051621D"/>
    <w:rsid w:val="00516516"/>
    <w:rsid w:val="00520EA7"/>
    <w:rsid w:val="00520FB4"/>
    <w:rsid w:val="00521F50"/>
    <w:rsid w:val="00523891"/>
    <w:rsid w:val="00524C03"/>
    <w:rsid w:val="005266AA"/>
    <w:rsid w:val="00532EC1"/>
    <w:rsid w:val="00535971"/>
    <w:rsid w:val="005359BF"/>
    <w:rsid w:val="00535DBC"/>
    <w:rsid w:val="00552685"/>
    <w:rsid w:val="00553820"/>
    <w:rsid w:val="00562505"/>
    <w:rsid w:val="00563FC8"/>
    <w:rsid w:val="00566C00"/>
    <w:rsid w:val="005737B8"/>
    <w:rsid w:val="00577D74"/>
    <w:rsid w:val="00582879"/>
    <w:rsid w:val="005841B9"/>
    <w:rsid w:val="00590D9F"/>
    <w:rsid w:val="005941CC"/>
    <w:rsid w:val="00596B4F"/>
    <w:rsid w:val="005A25FD"/>
    <w:rsid w:val="005A7272"/>
    <w:rsid w:val="005A7E76"/>
    <w:rsid w:val="005B39F2"/>
    <w:rsid w:val="005B3E66"/>
    <w:rsid w:val="005B4813"/>
    <w:rsid w:val="005C3E22"/>
    <w:rsid w:val="005C56B7"/>
    <w:rsid w:val="005C5B2E"/>
    <w:rsid w:val="005D65E4"/>
    <w:rsid w:val="005E1B86"/>
    <w:rsid w:val="005E2476"/>
    <w:rsid w:val="005E2901"/>
    <w:rsid w:val="005E3B0D"/>
    <w:rsid w:val="005E5B67"/>
    <w:rsid w:val="005F0582"/>
    <w:rsid w:val="00613BDC"/>
    <w:rsid w:val="00622FDA"/>
    <w:rsid w:val="00623BB3"/>
    <w:rsid w:val="006346E5"/>
    <w:rsid w:val="00647C7C"/>
    <w:rsid w:val="006636E7"/>
    <w:rsid w:val="00670713"/>
    <w:rsid w:val="00671417"/>
    <w:rsid w:val="00672CF8"/>
    <w:rsid w:val="0067338D"/>
    <w:rsid w:val="006835DB"/>
    <w:rsid w:val="0068493C"/>
    <w:rsid w:val="006928D5"/>
    <w:rsid w:val="0069480A"/>
    <w:rsid w:val="006B0494"/>
    <w:rsid w:val="006B1AA7"/>
    <w:rsid w:val="006C6148"/>
    <w:rsid w:val="006C61E0"/>
    <w:rsid w:val="006D1D31"/>
    <w:rsid w:val="006D30C3"/>
    <w:rsid w:val="006D318F"/>
    <w:rsid w:val="006E1123"/>
    <w:rsid w:val="006E7E61"/>
    <w:rsid w:val="006F61C3"/>
    <w:rsid w:val="006F786E"/>
    <w:rsid w:val="00703A7C"/>
    <w:rsid w:val="00707652"/>
    <w:rsid w:val="007116CC"/>
    <w:rsid w:val="0071349A"/>
    <w:rsid w:val="0071673C"/>
    <w:rsid w:val="00726E80"/>
    <w:rsid w:val="00735EEF"/>
    <w:rsid w:val="00737055"/>
    <w:rsid w:val="007405C7"/>
    <w:rsid w:val="00752C09"/>
    <w:rsid w:val="007539F3"/>
    <w:rsid w:val="00775453"/>
    <w:rsid w:val="00783425"/>
    <w:rsid w:val="0078404A"/>
    <w:rsid w:val="00792DFE"/>
    <w:rsid w:val="00793401"/>
    <w:rsid w:val="007935E1"/>
    <w:rsid w:val="007962FE"/>
    <w:rsid w:val="007976BC"/>
    <w:rsid w:val="0079773F"/>
    <w:rsid w:val="007A763E"/>
    <w:rsid w:val="007B06C3"/>
    <w:rsid w:val="007B2E20"/>
    <w:rsid w:val="007B3722"/>
    <w:rsid w:val="007C1E13"/>
    <w:rsid w:val="007D3D21"/>
    <w:rsid w:val="007D51A4"/>
    <w:rsid w:val="007D5E3F"/>
    <w:rsid w:val="007D6182"/>
    <w:rsid w:val="007E0652"/>
    <w:rsid w:val="007E0F4C"/>
    <w:rsid w:val="007E69C7"/>
    <w:rsid w:val="007F3A19"/>
    <w:rsid w:val="007F3AFC"/>
    <w:rsid w:val="007F767B"/>
    <w:rsid w:val="00800648"/>
    <w:rsid w:val="008113FB"/>
    <w:rsid w:val="00823762"/>
    <w:rsid w:val="00827029"/>
    <w:rsid w:val="008315AC"/>
    <w:rsid w:val="00835997"/>
    <w:rsid w:val="0083605D"/>
    <w:rsid w:val="00842411"/>
    <w:rsid w:val="00846D3D"/>
    <w:rsid w:val="008478A3"/>
    <w:rsid w:val="00853600"/>
    <w:rsid w:val="00856BC0"/>
    <w:rsid w:val="00871B35"/>
    <w:rsid w:val="008770F8"/>
    <w:rsid w:val="00885E0D"/>
    <w:rsid w:val="00886F26"/>
    <w:rsid w:val="008872F5"/>
    <w:rsid w:val="00896634"/>
    <w:rsid w:val="008A262B"/>
    <w:rsid w:val="008A3BF1"/>
    <w:rsid w:val="008A3FAE"/>
    <w:rsid w:val="008A682F"/>
    <w:rsid w:val="008A72C4"/>
    <w:rsid w:val="008A7F3E"/>
    <w:rsid w:val="008B71F8"/>
    <w:rsid w:val="008C38A4"/>
    <w:rsid w:val="008E1362"/>
    <w:rsid w:val="008F31E5"/>
    <w:rsid w:val="008F416A"/>
    <w:rsid w:val="008F4CCB"/>
    <w:rsid w:val="008F5F8C"/>
    <w:rsid w:val="00903E71"/>
    <w:rsid w:val="00913CAD"/>
    <w:rsid w:val="009147D3"/>
    <w:rsid w:val="0091789F"/>
    <w:rsid w:val="00921112"/>
    <w:rsid w:val="00921BA2"/>
    <w:rsid w:val="00921E9B"/>
    <w:rsid w:val="00922CFD"/>
    <w:rsid w:val="009234C1"/>
    <w:rsid w:val="00926C21"/>
    <w:rsid w:val="00927A2A"/>
    <w:rsid w:val="00930B35"/>
    <w:rsid w:val="00934E44"/>
    <w:rsid w:val="00935E6B"/>
    <w:rsid w:val="00941AED"/>
    <w:rsid w:val="00941CE3"/>
    <w:rsid w:val="00947D61"/>
    <w:rsid w:val="009514EF"/>
    <w:rsid w:val="009564D5"/>
    <w:rsid w:val="00957FA2"/>
    <w:rsid w:val="00962170"/>
    <w:rsid w:val="009646FF"/>
    <w:rsid w:val="009672EF"/>
    <w:rsid w:val="009725D9"/>
    <w:rsid w:val="00972CDC"/>
    <w:rsid w:val="00986A9C"/>
    <w:rsid w:val="0099185B"/>
    <w:rsid w:val="00992CEC"/>
    <w:rsid w:val="00994475"/>
    <w:rsid w:val="009A0978"/>
    <w:rsid w:val="009A16E4"/>
    <w:rsid w:val="009B4170"/>
    <w:rsid w:val="009B7AEE"/>
    <w:rsid w:val="009C0BA4"/>
    <w:rsid w:val="009C4CE6"/>
    <w:rsid w:val="009C5A46"/>
    <w:rsid w:val="009D4524"/>
    <w:rsid w:val="009D52A3"/>
    <w:rsid w:val="009D57AD"/>
    <w:rsid w:val="009D7570"/>
    <w:rsid w:val="009E284E"/>
    <w:rsid w:val="009E5189"/>
    <w:rsid w:val="009E6C37"/>
    <w:rsid w:val="009E704E"/>
    <w:rsid w:val="009E74F7"/>
    <w:rsid w:val="009E7B37"/>
    <w:rsid w:val="00A04364"/>
    <w:rsid w:val="00A1203E"/>
    <w:rsid w:val="00A15571"/>
    <w:rsid w:val="00A16477"/>
    <w:rsid w:val="00A20C39"/>
    <w:rsid w:val="00A2294E"/>
    <w:rsid w:val="00A404DA"/>
    <w:rsid w:val="00A5696F"/>
    <w:rsid w:val="00A71D7A"/>
    <w:rsid w:val="00A74B67"/>
    <w:rsid w:val="00A77171"/>
    <w:rsid w:val="00A80653"/>
    <w:rsid w:val="00A84685"/>
    <w:rsid w:val="00A84784"/>
    <w:rsid w:val="00A901CB"/>
    <w:rsid w:val="00A93309"/>
    <w:rsid w:val="00A9406F"/>
    <w:rsid w:val="00A9550A"/>
    <w:rsid w:val="00A95A45"/>
    <w:rsid w:val="00AA5629"/>
    <w:rsid w:val="00AB248B"/>
    <w:rsid w:val="00AB24A9"/>
    <w:rsid w:val="00AB27C8"/>
    <w:rsid w:val="00AB3A1C"/>
    <w:rsid w:val="00AC3B83"/>
    <w:rsid w:val="00AC7B6A"/>
    <w:rsid w:val="00AD2671"/>
    <w:rsid w:val="00AD5442"/>
    <w:rsid w:val="00AD66A8"/>
    <w:rsid w:val="00AE17D1"/>
    <w:rsid w:val="00AE6B58"/>
    <w:rsid w:val="00AF2A7A"/>
    <w:rsid w:val="00AF5104"/>
    <w:rsid w:val="00AF6CC7"/>
    <w:rsid w:val="00B01628"/>
    <w:rsid w:val="00B05920"/>
    <w:rsid w:val="00B0748F"/>
    <w:rsid w:val="00B10AEB"/>
    <w:rsid w:val="00B11772"/>
    <w:rsid w:val="00B13C6A"/>
    <w:rsid w:val="00B17D0A"/>
    <w:rsid w:val="00B3657F"/>
    <w:rsid w:val="00B42781"/>
    <w:rsid w:val="00B44C16"/>
    <w:rsid w:val="00B47700"/>
    <w:rsid w:val="00B6105A"/>
    <w:rsid w:val="00B70082"/>
    <w:rsid w:val="00B7776C"/>
    <w:rsid w:val="00B8012D"/>
    <w:rsid w:val="00B81314"/>
    <w:rsid w:val="00B83FFE"/>
    <w:rsid w:val="00B92D35"/>
    <w:rsid w:val="00BA015E"/>
    <w:rsid w:val="00BA6578"/>
    <w:rsid w:val="00BA7E74"/>
    <w:rsid w:val="00BB5B4F"/>
    <w:rsid w:val="00BC2A69"/>
    <w:rsid w:val="00BC31D7"/>
    <w:rsid w:val="00BC5A99"/>
    <w:rsid w:val="00BC5C51"/>
    <w:rsid w:val="00BE2977"/>
    <w:rsid w:val="00BE3BA3"/>
    <w:rsid w:val="00BE5682"/>
    <w:rsid w:val="00BE6872"/>
    <w:rsid w:val="00BF12B2"/>
    <w:rsid w:val="00BF196A"/>
    <w:rsid w:val="00BF43F4"/>
    <w:rsid w:val="00C02429"/>
    <w:rsid w:val="00C03AF0"/>
    <w:rsid w:val="00C05570"/>
    <w:rsid w:val="00C05F22"/>
    <w:rsid w:val="00C1069F"/>
    <w:rsid w:val="00C123EB"/>
    <w:rsid w:val="00C135C6"/>
    <w:rsid w:val="00C21639"/>
    <w:rsid w:val="00C21DC6"/>
    <w:rsid w:val="00C311EA"/>
    <w:rsid w:val="00C4160F"/>
    <w:rsid w:val="00C422E5"/>
    <w:rsid w:val="00C53D15"/>
    <w:rsid w:val="00C54888"/>
    <w:rsid w:val="00C73478"/>
    <w:rsid w:val="00C76EDE"/>
    <w:rsid w:val="00C80014"/>
    <w:rsid w:val="00C8340C"/>
    <w:rsid w:val="00C857B5"/>
    <w:rsid w:val="00C92586"/>
    <w:rsid w:val="00C92F9B"/>
    <w:rsid w:val="00C94F5D"/>
    <w:rsid w:val="00C97A76"/>
    <w:rsid w:val="00CA1654"/>
    <w:rsid w:val="00CB0296"/>
    <w:rsid w:val="00CB0F4B"/>
    <w:rsid w:val="00CC114D"/>
    <w:rsid w:val="00CC513A"/>
    <w:rsid w:val="00CC7862"/>
    <w:rsid w:val="00CE1D77"/>
    <w:rsid w:val="00CF276C"/>
    <w:rsid w:val="00CF3A83"/>
    <w:rsid w:val="00D00A6A"/>
    <w:rsid w:val="00D03039"/>
    <w:rsid w:val="00D06439"/>
    <w:rsid w:val="00D1320F"/>
    <w:rsid w:val="00D15893"/>
    <w:rsid w:val="00D15A70"/>
    <w:rsid w:val="00D16784"/>
    <w:rsid w:val="00D23D70"/>
    <w:rsid w:val="00D24352"/>
    <w:rsid w:val="00D30FA4"/>
    <w:rsid w:val="00D36339"/>
    <w:rsid w:val="00D46E51"/>
    <w:rsid w:val="00D510C0"/>
    <w:rsid w:val="00D51858"/>
    <w:rsid w:val="00D56162"/>
    <w:rsid w:val="00D64BB7"/>
    <w:rsid w:val="00D65D31"/>
    <w:rsid w:val="00D66857"/>
    <w:rsid w:val="00D759DA"/>
    <w:rsid w:val="00D80B9B"/>
    <w:rsid w:val="00D83418"/>
    <w:rsid w:val="00D86A1B"/>
    <w:rsid w:val="00D91217"/>
    <w:rsid w:val="00D95BCE"/>
    <w:rsid w:val="00DA176F"/>
    <w:rsid w:val="00DA3B70"/>
    <w:rsid w:val="00DA4163"/>
    <w:rsid w:val="00DB0A1E"/>
    <w:rsid w:val="00DB19FE"/>
    <w:rsid w:val="00DD257C"/>
    <w:rsid w:val="00DD2A53"/>
    <w:rsid w:val="00DD4858"/>
    <w:rsid w:val="00DD4D24"/>
    <w:rsid w:val="00DD64FC"/>
    <w:rsid w:val="00DD70FE"/>
    <w:rsid w:val="00DE1074"/>
    <w:rsid w:val="00DE496D"/>
    <w:rsid w:val="00DF34AA"/>
    <w:rsid w:val="00DF4034"/>
    <w:rsid w:val="00DF4846"/>
    <w:rsid w:val="00DF4A25"/>
    <w:rsid w:val="00E066DA"/>
    <w:rsid w:val="00E07B89"/>
    <w:rsid w:val="00E21F8F"/>
    <w:rsid w:val="00E26796"/>
    <w:rsid w:val="00E27E7D"/>
    <w:rsid w:val="00E37E59"/>
    <w:rsid w:val="00E411F3"/>
    <w:rsid w:val="00E412DA"/>
    <w:rsid w:val="00E42528"/>
    <w:rsid w:val="00E442E0"/>
    <w:rsid w:val="00E5617F"/>
    <w:rsid w:val="00E56D6F"/>
    <w:rsid w:val="00E6077C"/>
    <w:rsid w:val="00E7453B"/>
    <w:rsid w:val="00E76BB6"/>
    <w:rsid w:val="00E8244C"/>
    <w:rsid w:val="00E82869"/>
    <w:rsid w:val="00E83744"/>
    <w:rsid w:val="00E8734C"/>
    <w:rsid w:val="00E9739F"/>
    <w:rsid w:val="00EB266D"/>
    <w:rsid w:val="00EB6F93"/>
    <w:rsid w:val="00EC1310"/>
    <w:rsid w:val="00EC5313"/>
    <w:rsid w:val="00EC6F0C"/>
    <w:rsid w:val="00EC711D"/>
    <w:rsid w:val="00EE1436"/>
    <w:rsid w:val="00EE687D"/>
    <w:rsid w:val="00EF19B0"/>
    <w:rsid w:val="00F03742"/>
    <w:rsid w:val="00F116A8"/>
    <w:rsid w:val="00F17769"/>
    <w:rsid w:val="00F32FB9"/>
    <w:rsid w:val="00F36CB8"/>
    <w:rsid w:val="00F404A1"/>
    <w:rsid w:val="00F450E7"/>
    <w:rsid w:val="00F52EE3"/>
    <w:rsid w:val="00F54609"/>
    <w:rsid w:val="00F61B30"/>
    <w:rsid w:val="00F73649"/>
    <w:rsid w:val="00F73A8C"/>
    <w:rsid w:val="00F81B1F"/>
    <w:rsid w:val="00F82DE0"/>
    <w:rsid w:val="00F93B15"/>
    <w:rsid w:val="00F944DC"/>
    <w:rsid w:val="00FB29F5"/>
    <w:rsid w:val="00FB48D7"/>
    <w:rsid w:val="00FC0A75"/>
    <w:rsid w:val="00FC48A9"/>
    <w:rsid w:val="00FD25C4"/>
    <w:rsid w:val="00FD5862"/>
    <w:rsid w:val="00FE18CE"/>
    <w:rsid w:val="00FF5935"/>
    <w:rsid w:val="00FF597B"/>
    <w:rsid w:val="00FF69B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9286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Arial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semiHidden="0" w:uiPriority="35" w:unhideWhenUsed="0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73649"/>
    <w:pPr>
      <w:bidi/>
    </w:pPr>
    <w:rPr>
      <w:rFonts w:ascii="Times New Roman" w:hAnsi="Times New Roman" w:cs="Times New Roman"/>
      <w:sz w:val="24"/>
      <w:szCs w:val="24"/>
      <w:lang w:eastAsia="ar-SA"/>
    </w:rPr>
  </w:style>
  <w:style w:type="paragraph" w:styleId="Heading1">
    <w:name w:val="heading 1"/>
    <w:basedOn w:val="Normal"/>
    <w:next w:val="Normal"/>
    <w:qFormat/>
    <w:rsid w:val="00F73649"/>
    <w:pPr>
      <w:keepNext/>
      <w:jc w:val="center"/>
      <w:outlineLvl w:val="0"/>
    </w:pPr>
    <w:rPr>
      <w:b/>
      <w:bCs/>
      <w:sz w:val="20"/>
      <w:szCs w:val="32"/>
      <w:lang w:eastAsia="en-US"/>
    </w:rPr>
  </w:style>
  <w:style w:type="paragraph" w:styleId="Heading2">
    <w:name w:val="heading 2"/>
    <w:basedOn w:val="Normal"/>
    <w:next w:val="Normal"/>
    <w:qFormat/>
    <w:rsid w:val="00F73649"/>
    <w:pPr>
      <w:keepNext/>
      <w:jc w:val="center"/>
      <w:outlineLvl w:val="1"/>
    </w:pPr>
    <w:rPr>
      <w:b/>
      <w:bCs/>
      <w:sz w:val="32"/>
      <w:szCs w:val="40"/>
      <w:lang w:eastAsia="en-US"/>
    </w:rPr>
  </w:style>
  <w:style w:type="paragraph" w:styleId="Heading3">
    <w:name w:val="heading 3"/>
    <w:basedOn w:val="Normal"/>
    <w:next w:val="Normal"/>
    <w:qFormat/>
    <w:rsid w:val="00F73649"/>
    <w:pPr>
      <w:keepNext/>
      <w:jc w:val="center"/>
      <w:outlineLvl w:val="2"/>
    </w:pPr>
    <w:rPr>
      <w:b/>
      <w:bCs/>
      <w:sz w:val="20"/>
      <w:szCs w:val="44"/>
      <w:lang w:eastAsia="en-US"/>
    </w:rPr>
  </w:style>
  <w:style w:type="paragraph" w:styleId="Heading4">
    <w:name w:val="heading 4"/>
    <w:basedOn w:val="Normal"/>
    <w:next w:val="Normal"/>
    <w:qFormat/>
    <w:rsid w:val="00F73649"/>
    <w:pPr>
      <w:keepNext/>
      <w:jc w:val="center"/>
      <w:outlineLvl w:val="3"/>
    </w:pPr>
    <w:rPr>
      <w:b/>
      <w:bCs/>
      <w:sz w:val="44"/>
      <w:szCs w:val="44"/>
      <w:lang w:eastAsia="en-US"/>
    </w:rPr>
  </w:style>
  <w:style w:type="paragraph" w:styleId="Heading5">
    <w:name w:val="heading 5"/>
    <w:basedOn w:val="Normal"/>
    <w:next w:val="Normal"/>
    <w:qFormat/>
    <w:rsid w:val="00F73649"/>
    <w:pPr>
      <w:keepNext/>
      <w:ind w:left="360"/>
      <w:jc w:val="center"/>
      <w:outlineLvl w:val="4"/>
    </w:pPr>
    <w:rPr>
      <w:b/>
      <w:bCs/>
      <w:sz w:val="28"/>
      <w:szCs w:val="28"/>
    </w:rPr>
  </w:style>
  <w:style w:type="paragraph" w:styleId="Heading6">
    <w:name w:val="heading 6"/>
    <w:basedOn w:val="Normal"/>
    <w:next w:val="Normal"/>
    <w:qFormat/>
    <w:rsid w:val="00F73649"/>
    <w:pPr>
      <w:keepNext/>
      <w:jc w:val="center"/>
      <w:outlineLvl w:val="5"/>
    </w:pPr>
    <w:rPr>
      <w:sz w:val="44"/>
      <w:szCs w:val="44"/>
      <w:lang w:eastAsia="en-US"/>
    </w:rPr>
  </w:style>
  <w:style w:type="paragraph" w:styleId="Heading7">
    <w:name w:val="heading 7"/>
    <w:basedOn w:val="Normal"/>
    <w:next w:val="Normal"/>
    <w:qFormat/>
    <w:rsid w:val="00F73649"/>
    <w:pPr>
      <w:keepNext/>
      <w:outlineLvl w:val="6"/>
    </w:pPr>
    <w:rPr>
      <w:b/>
      <w:bCs/>
      <w:lang w:eastAsia="en-US"/>
    </w:rPr>
  </w:style>
  <w:style w:type="paragraph" w:styleId="Heading8">
    <w:name w:val="heading 8"/>
    <w:basedOn w:val="Normal"/>
    <w:next w:val="Normal"/>
    <w:qFormat/>
    <w:rsid w:val="00F73649"/>
    <w:pPr>
      <w:keepNext/>
      <w:outlineLvl w:val="7"/>
    </w:pPr>
    <w:rPr>
      <w:b/>
      <w:bCs/>
      <w:u w:val="single"/>
      <w:lang w:val="en-GB" w:eastAsia="en-US"/>
    </w:rPr>
  </w:style>
  <w:style w:type="paragraph" w:styleId="Heading9">
    <w:name w:val="heading 9"/>
    <w:basedOn w:val="Normal"/>
    <w:next w:val="Normal"/>
    <w:qFormat/>
    <w:rsid w:val="00F73649"/>
    <w:pPr>
      <w:keepNext/>
      <w:jc w:val="center"/>
      <w:outlineLvl w:val="8"/>
    </w:pPr>
    <w:rPr>
      <w:sz w:val="26"/>
      <w:szCs w:val="26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rsid w:val="00F73649"/>
    <w:rPr>
      <w:rFonts w:ascii="Cambria" w:eastAsia="Times New Roman" w:hAnsi="Cambria" w:cs="Times New Roman"/>
      <w:b/>
      <w:bCs/>
      <w:kern w:val="32"/>
      <w:sz w:val="32"/>
      <w:szCs w:val="32"/>
      <w:lang w:eastAsia="ar-SA"/>
    </w:rPr>
  </w:style>
  <w:style w:type="character" w:customStyle="1" w:styleId="Heading2Char">
    <w:name w:val="Heading 2 Char"/>
    <w:basedOn w:val="DefaultParagraphFont"/>
    <w:semiHidden/>
    <w:rsid w:val="00F73649"/>
    <w:rPr>
      <w:rFonts w:ascii="Cambria" w:eastAsia="Times New Roman" w:hAnsi="Cambria" w:cs="Times New Roman"/>
      <w:b/>
      <w:bCs/>
      <w:i/>
      <w:iCs/>
      <w:sz w:val="28"/>
      <w:szCs w:val="28"/>
      <w:lang w:eastAsia="ar-SA"/>
    </w:rPr>
  </w:style>
  <w:style w:type="character" w:customStyle="1" w:styleId="Heading3Char">
    <w:name w:val="Heading 3 Char"/>
    <w:basedOn w:val="DefaultParagraphFont"/>
    <w:semiHidden/>
    <w:rsid w:val="00F73649"/>
    <w:rPr>
      <w:rFonts w:ascii="Cambria" w:eastAsia="Times New Roman" w:hAnsi="Cambria" w:cs="Times New Roman"/>
      <w:b/>
      <w:bCs/>
      <w:sz w:val="26"/>
      <w:szCs w:val="26"/>
      <w:lang w:eastAsia="ar-SA"/>
    </w:rPr>
  </w:style>
  <w:style w:type="character" w:customStyle="1" w:styleId="Heading4Char">
    <w:name w:val="Heading 4 Char"/>
    <w:basedOn w:val="DefaultParagraphFont"/>
    <w:semiHidden/>
    <w:rsid w:val="00F73649"/>
    <w:rPr>
      <w:b/>
      <w:bCs/>
      <w:sz w:val="28"/>
      <w:szCs w:val="28"/>
      <w:lang w:eastAsia="ar-SA"/>
    </w:rPr>
  </w:style>
  <w:style w:type="character" w:customStyle="1" w:styleId="Heading5Char">
    <w:name w:val="Heading 5 Char"/>
    <w:basedOn w:val="DefaultParagraphFont"/>
    <w:semiHidden/>
    <w:rsid w:val="00F73649"/>
    <w:rPr>
      <w:b/>
      <w:bCs/>
      <w:i/>
      <w:iCs/>
      <w:sz w:val="26"/>
      <w:szCs w:val="26"/>
      <w:lang w:eastAsia="ar-SA"/>
    </w:rPr>
  </w:style>
  <w:style w:type="character" w:customStyle="1" w:styleId="Heading6Char">
    <w:name w:val="Heading 6 Char"/>
    <w:basedOn w:val="DefaultParagraphFont"/>
    <w:semiHidden/>
    <w:rsid w:val="00F73649"/>
    <w:rPr>
      <w:b/>
      <w:bCs/>
      <w:lang w:eastAsia="ar-SA"/>
    </w:rPr>
  </w:style>
  <w:style w:type="character" w:customStyle="1" w:styleId="Heading7Char">
    <w:name w:val="Heading 7 Char"/>
    <w:basedOn w:val="DefaultParagraphFont"/>
    <w:semiHidden/>
    <w:rsid w:val="00F73649"/>
    <w:rPr>
      <w:sz w:val="24"/>
      <w:szCs w:val="24"/>
      <w:lang w:eastAsia="ar-SA"/>
    </w:rPr>
  </w:style>
  <w:style w:type="character" w:customStyle="1" w:styleId="Heading8Char">
    <w:name w:val="Heading 8 Char"/>
    <w:basedOn w:val="DefaultParagraphFont"/>
    <w:semiHidden/>
    <w:rsid w:val="00F73649"/>
    <w:rPr>
      <w:i/>
      <w:iCs/>
      <w:sz w:val="24"/>
      <w:szCs w:val="24"/>
      <w:lang w:eastAsia="ar-SA"/>
    </w:rPr>
  </w:style>
  <w:style w:type="character" w:customStyle="1" w:styleId="Heading9Char">
    <w:name w:val="Heading 9 Char"/>
    <w:basedOn w:val="DefaultParagraphFont"/>
    <w:semiHidden/>
    <w:rsid w:val="00F73649"/>
    <w:rPr>
      <w:rFonts w:ascii="Cambria" w:eastAsia="Times New Roman" w:hAnsi="Cambria" w:cs="Times New Roman"/>
      <w:lang w:eastAsia="ar-SA"/>
    </w:rPr>
  </w:style>
  <w:style w:type="character" w:styleId="Hyperlink">
    <w:name w:val="Hyperlink"/>
    <w:basedOn w:val="DefaultParagraphFont"/>
    <w:semiHidden/>
    <w:rsid w:val="00F73649"/>
    <w:rPr>
      <w:rFonts w:ascii="Times New Roman" w:hAnsi="Times New Roman" w:cs="Times New Roman"/>
      <w:color w:val="0000FF"/>
      <w:u w:val="single"/>
    </w:rPr>
  </w:style>
  <w:style w:type="paragraph" w:styleId="Title">
    <w:name w:val="Title"/>
    <w:basedOn w:val="Normal"/>
    <w:next w:val="Normal"/>
    <w:qFormat/>
    <w:rsid w:val="00F73649"/>
    <w:pPr>
      <w:bidi w:val="0"/>
      <w:spacing w:after="60"/>
      <w:jc w:val="center"/>
      <w:outlineLvl w:val="0"/>
    </w:pPr>
    <w:rPr>
      <w:rFonts w:ascii="Arial"/>
      <w:b/>
      <w:bCs/>
      <w:kern w:val="28"/>
      <w:sz w:val="32"/>
      <w:szCs w:val="38"/>
      <w:lang w:val="en-GB" w:eastAsia="en-US" w:bidi="ar-JO"/>
    </w:rPr>
  </w:style>
  <w:style w:type="character" w:customStyle="1" w:styleId="TitleChar">
    <w:name w:val="Title Char"/>
    <w:basedOn w:val="DefaultParagraphFont"/>
    <w:uiPriority w:val="10"/>
    <w:rsid w:val="00F73649"/>
    <w:rPr>
      <w:rFonts w:ascii="Cambria" w:eastAsia="Times New Roman" w:hAnsi="Cambria" w:cs="Times New Roman"/>
      <w:b/>
      <w:bCs/>
      <w:kern w:val="28"/>
      <w:sz w:val="32"/>
      <w:szCs w:val="32"/>
      <w:lang w:eastAsia="ar-SA"/>
    </w:rPr>
  </w:style>
  <w:style w:type="paragraph" w:styleId="Header">
    <w:name w:val="header"/>
    <w:basedOn w:val="Normal"/>
    <w:rsid w:val="00F73649"/>
    <w:pPr>
      <w:tabs>
        <w:tab w:val="center" w:pos="4153"/>
        <w:tab w:val="right" w:pos="8306"/>
      </w:tabs>
    </w:pPr>
    <w:rPr>
      <w:sz w:val="20"/>
      <w:szCs w:val="20"/>
      <w:lang w:eastAsia="en-US"/>
    </w:rPr>
  </w:style>
  <w:style w:type="character" w:customStyle="1" w:styleId="HeaderChar">
    <w:name w:val="Header Char"/>
    <w:basedOn w:val="DefaultParagraphFont"/>
    <w:uiPriority w:val="99"/>
    <w:rsid w:val="00F73649"/>
    <w:rPr>
      <w:rFonts w:ascii="Times New Roman" w:hAnsi="Times New Roman" w:cs="Times New Roman"/>
      <w:sz w:val="24"/>
      <w:szCs w:val="24"/>
      <w:lang w:eastAsia="ar-SA"/>
    </w:rPr>
  </w:style>
  <w:style w:type="paragraph" w:styleId="Caption">
    <w:name w:val="caption"/>
    <w:basedOn w:val="Normal"/>
    <w:next w:val="Normal"/>
    <w:qFormat/>
    <w:rsid w:val="00F73649"/>
    <w:pPr>
      <w:tabs>
        <w:tab w:val="right" w:pos="6377"/>
      </w:tabs>
      <w:snapToGrid w:val="0"/>
      <w:jc w:val="center"/>
    </w:pPr>
    <w:rPr>
      <w:b/>
      <w:bCs/>
      <w:szCs w:val="28"/>
      <w:lang w:eastAsia="en-US"/>
    </w:rPr>
  </w:style>
  <w:style w:type="paragraph" w:styleId="BodyText">
    <w:name w:val="Body Text"/>
    <w:basedOn w:val="Normal"/>
    <w:semiHidden/>
    <w:rsid w:val="00F73649"/>
    <w:rPr>
      <w:sz w:val="28"/>
      <w:szCs w:val="20"/>
      <w:lang w:eastAsia="en-US"/>
    </w:rPr>
  </w:style>
  <w:style w:type="character" w:customStyle="1" w:styleId="BodyTextChar">
    <w:name w:val="Body Text Char"/>
    <w:basedOn w:val="DefaultParagraphFont"/>
    <w:semiHidden/>
    <w:rsid w:val="00F73649"/>
    <w:rPr>
      <w:rFonts w:ascii="Times New Roman" w:hAnsi="Times New Roman" w:cs="Times New Roman"/>
      <w:sz w:val="24"/>
      <w:szCs w:val="24"/>
      <w:lang w:eastAsia="ar-SA"/>
    </w:rPr>
  </w:style>
  <w:style w:type="character" w:styleId="FootnoteReference">
    <w:name w:val="footnote reference"/>
    <w:basedOn w:val="DefaultParagraphFont"/>
    <w:semiHidden/>
    <w:rsid w:val="00F73649"/>
    <w:rPr>
      <w:rFonts w:ascii="Times New Roman" w:hAnsi="Times New Roman" w:cs="Times New Roman"/>
      <w:vertAlign w:val="superscript"/>
    </w:rPr>
  </w:style>
  <w:style w:type="paragraph" w:styleId="BodyText2">
    <w:name w:val="Body Text 2"/>
    <w:basedOn w:val="Normal"/>
    <w:semiHidden/>
    <w:rsid w:val="00F73649"/>
  </w:style>
  <w:style w:type="character" w:customStyle="1" w:styleId="BodyText2Char">
    <w:name w:val="Body Text 2 Char"/>
    <w:basedOn w:val="DefaultParagraphFont"/>
    <w:semiHidden/>
    <w:rsid w:val="00F73649"/>
    <w:rPr>
      <w:rFonts w:ascii="Times New Roman" w:hAnsi="Times New Roman" w:cs="Times New Roman"/>
      <w:sz w:val="24"/>
      <w:szCs w:val="24"/>
      <w:lang w:eastAsia="ar-SA"/>
    </w:rPr>
  </w:style>
  <w:style w:type="paragraph" w:styleId="BlockText">
    <w:name w:val="Block Text"/>
    <w:basedOn w:val="Normal"/>
    <w:semiHidden/>
    <w:rsid w:val="00F73649"/>
    <w:pPr>
      <w:overflowPunct w:val="0"/>
      <w:autoSpaceDE w:val="0"/>
      <w:autoSpaceDN w:val="0"/>
      <w:adjustRightInd w:val="0"/>
      <w:ind w:left="720"/>
      <w:textAlignment w:val="baseline"/>
    </w:pPr>
    <w:rPr>
      <w:szCs w:val="28"/>
      <w:lang w:val="en-GB" w:eastAsia="en-US" w:bidi="ar-JO"/>
    </w:rPr>
  </w:style>
  <w:style w:type="paragraph" w:styleId="BodyTextIndent2">
    <w:name w:val="Body Text Indent 2"/>
    <w:basedOn w:val="Normal"/>
    <w:semiHidden/>
    <w:rsid w:val="00F73649"/>
    <w:pPr>
      <w:spacing w:after="240"/>
      <w:ind w:hanging="1"/>
    </w:pPr>
    <w:rPr>
      <w:szCs w:val="20"/>
      <w:lang w:eastAsia="en-US" w:bidi="ar-JO"/>
    </w:rPr>
  </w:style>
  <w:style w:type="character" w:customStyle="1" w:styleId="BodyTextIndent2Char">
    <w:name w:val="Body Text Indent 2 Char"/>
    <w:basedOn w:val="DefaultParagraphFont"/>
    <w:semiHidden/>
    <w:rsid w:val="00F73649"/>
    <w:rPr>
      <w:rFonts w:ascii="Times New Roman" w:hAnsi="Times New Roman" w:cs="Times New Roman"/>
      <w:sz w:val="24"/>
      <w:szCs w:val="24"/>
      <w:lang w:eastAsia="ar-SA"/>
    </w:rPr>
  </w:style>
  <w:style w:type="paragraph" w:customStyle="1" w:styleId="xl34">
    <w:name w:val="xl34"/>
    <w:basedOn w:val="Normal"/>
    <w:rsid w:val="00F73649"/>
    <w:pPr>
      <w:bidi w:val="0"/>
      <w:spacing w:before="100" w:after="100"/>
    </w:pPr>
    <w:rPr>
      <w:szCs w:val="28"/>
      <w:lang w:val="en-GB" w:eastAsia="en-US" w:bidi="ar-JO"/>
    </w:rPr>
  </w:style>
  <w:style w:type="paragraph" w:styleId="Subtitle">
    <w:name w:val="Subtitle"/>
    <w:basedOn w:val="Normal"/>
    <w:qFormat/>
    <w:rsid w:val="00F73649"/>
    <w:pPr>
      <w:spacing w:after="240"/>
      <w:jc w:val="center"/>
    </w:pPr>
    <w:rPr>
      <w:b/>
      <w:bCs/>
      <w:szCs w:val="20"/>
      <w:lang w:val="en-GB" w:eastAsia="en-US" w:bidi="ar-JO"/>
    </w:rPr>
  </w:style>
  <w:style w:type="character" w:customStyle="1" w:styleId="SubtitleChar">
    <w:name w:val="Subtitle Char"/>
    <w:basedOn w:val="DefaultParagraphFont"/>
    <w:rsid w:val="00F73649"/>
    <w:rPr>
      <w:rFonts w:ascii="Cambria" w:eastAsia="Times New Roman" w:hAnsi="Cambria" w:cs="Times New Roman"/>
      <w:sz w:val="24"/>
      <w:szCs w:val="24"/>
      <w:lang w:eastAsia="ar-SA"/>
    </w:rPr>
  </w:style>
  <w:style w:type="paragraph" w:styleId="BodyTextIndent3">
    <w:name w:val="Body Text Indent 3"/>
    <w:basedOn w:val="Normal"/>
    <w:semiHidden/>
    <w:rsid w:val="00F73649"/>
    <w:pPr>
      <w:overflowPunct w:val="0"/>
      <w:autoSpaceDE w:val="0"/>
      <w:autoSpaceDN w:val="0"/>
      <w:adjustRightInd w:val="0"/>
      <w:ind w:left="-763" w:right="-763"/>
      <w:jc w:val="both"/>
      <w:textAlignment w:val="baseline"/>
    </w:pPr>
    <w:rPr>
      <w:noProof/>
      <w:szCs w:val="28"/>
      <w:lang w:eastAsia="en-US"/>
    </w:rPr>
  </w:style>
  <w:style w:type="character" w:customStyle="1" w:styleId="BodyTextIndent3Char">
    <w:name w:val="Body Text Indent 3 Char"/>
    <w:basedOn w:val="DefaultParagraphFont"/>
    <w:semiHidden/>
    <w:rsid w:val="00F73649"/>
    <w:rPr>
      <w:rFonts w:ascii="Times New Roman" w:hAnsi="Times New Roman" w:cs="Times New Roman"/>
      <w:sz w:val="16"/>
      <w:szCs w:val="16"/>
      <w:lang w:eastAsia="ar-SA"/>
    </w:rPr>
  </w:style>
  <w:style w:type="paragraph" w:styleId="FootnoteText">
    <w:name w:val="footnote text"/>
    <w:basedOn w:val="Normal"/>
    <w:semiHidden/>
    <w:rsid w:val="00F73649"/>
    <w:pPr>
      <w:bidi w:val="0"/>
      <w:spacing w:after="120"/>
    </w:pPr>
    <w:rPr>
      <w:sz w:val="20"/>
      <w:szCs w:val="20"/>
      <w:lang w:val="en-GB" w:eastAsia="en-US" w:bidi="ar-JO"/>
    </w:rPr>
  </w:style>
  <w:style w:type="character" w:customStyle="1" w:styleId="FootnoteTextChar">
    <w:name w:val="Footnote Text Char"/>
    <w:basedOn w:val="DefaultParagraphFont"/>
    <w:semiHidden/>
    <w:rsid w:val="00F73649"/>
    <w:rPr>
      <w:rFonts w:ascii="Times New Roman" w:hAnsi="Times New Roman" w:cs="Times New Roman"/>
      <w:sz w:val="20"/>
      <w:szCs w:val="20"/>
      <w:lang w:eastAsia="ar-SA"/>
    </w:rPr>
  </w:style>
  <w:style w:type="paragraph" w:customStyle="1" w:styleId="xl32">
    <w:name w:val="xl32"/>
    <w:basedOn w:val="Normal"/>
    <w:rsid w:val="00F73649"/>
    <w:pPr>
      <w:bidi w:val="0"/>
      <w:spacing w:before="100" w:beforeAutospacing="1" w:after="100" w:afterAutospacing="1"/>
    </w:pPr>
    <w:rPr>
      <w:b/>
      <w:bCs/>
      <w:noProof/>
      <w:szCs w:val="28"/>
    </w:rPr>
  </w:style>
  <w:style w:type="character" w:styleId="PageNumber">
    <w:name w:val="page number"/>
    <w:basedOn w:val="DefaultParagraphFont"/>
    <w:semiHidden/>
    <w:rsid w:val="00F73649"/>
    <w:rPr>
      <w:rFonts w:ascii="Times New Roman" w:hAnsi="Times New Roman" w:cs="Times New Roman"/>
    </w:rPr>
  </w:style>
  <w:style w:type="paragraph" w:styleId="Footer">
    <w:name w:val="footer"/>
    <w:basedOn w:val="Normal"/>
    <w:semiHidden/>
    <w:rsid w:val="00F73649"/>
    <w:pPr>
      <w:tabs>
        <w:tab w:val="center" w:pos="4153"/>
        <w:tab w:val="right" w:pos="8306"/>
      </w:tabs>
    </w:pPr>
    <w:rPr>
      <w:sz w:val="20"/>
      <w:szCs w:val="20"/>
      <w:lang w:eastAsia="en-US"/>
    </w:rPr>
  </w:style>
  <w:style w:type="character" w:customStyle="1" w:styleId="FooterChar">
    <w:name w:val="Footer Char"/>
    <w:basedOn w:val="DefaultParagraphFont"/>
    <w:semiHidden/>
    <w:rsid w:val="00F73649"/>
    <w:rPr>
      <w:rFonts w:ascii="Times New Roman" w:hAnsi="Times New Roman" w:cs="Times New Roman"/>
      <w:sz w:val="24"/>
      <w:szCs w:val="24"/>
      <w:lang w:eastAsia="ar-SA"/>
    </w:rPr>
  </w:style>
  <w:style w:type="character" w:styleId="FollowedHyperlink">
    <w:name w:val="FollowedHyperlink"/>
    <w:basedOn w:val="DefaultParagraphFont"/>
    <w:semiHidden/>
    <w:rsid w:val="00F73649"/>
    <w:rPr>
      <w:rFonts w:ascii="Times New Roman" w:hAnsi="Times New Roman" w:cs="Times New Roman"/>
      <w:color w:val="800080"/>
      <w:u w:val="single"/>
    </w:rPr>
  </w:style>
  <w:style w:type="paragraph" w:styleId="BodyText3">
    <w:name w:val="Body Text 3"/>
    <w:basedOn w:val="Normal"/>
    <w:semiHidden/>
    <w:rsid w:val="00F73649"/>
    <w:pPr>
      <w:jc w:val="center"/>
    </w:pPr>
    <w:rPr>
      <w:b/>
      <w:bCs/>
      <w:sz w:val="22"/>
      <w:szCs w:val="22"/>
    </w:rPr>
  </w:style>
  <w:style w:type="character" w:customStyle="1" w:styleId="BodyText3Char">
    <w:name w:val="Body Text 3 Char"/>
    <w:basedOn w:val="DefaultParagraphFont"/>
    <w:semiHidden/>
    <w:rsid w:val="00F73649"/>
    <w:rPr>
      <w:rFonts w:ascii="Times New Roman" w:hAnsi="Times New Roman" w:cs="Times New Roman"/>
      <w:sz w:val="16"/>
      <w:szCs w:val="16"/>
      <w:lang w:eastAsia="ar-SA"/>
    </w:rPr>
  </w:style>
  <w:style w:type="paragraph" w:styleId="NormalWeb">
    <w:name w:val="Normal (Web)"/>
    <w:basedOn w:val="Normal"/>
    <w:semiHidden/>
    <w:rsid w:val="00F73649"/>
    <w:pPr>
      <w:bidi w:val="0"/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customStyle="1" w:styleId="xl48">
    <w:name w:val="xl48"/>
    <w:basedOn w:val="Normal"/>
    <w:rsid w:val="00F73649"/>
    <w:pPr>
      <w:bidi w:val="0"/>
      <w:spacing w:before="100" w:beforeAutospacing="1" w:after="100" w:afterAutospacing="1"/>
    </w:pPr>
    <w:rPr>
      <w:b/>
      <w:bCs/>
    </w:rPr>
  </w:style>
  <w:style w:type="paragraph" w:styleId="BalloonText">
    <w:name w:val="Balloon Text"/>
    <w:basedOn w:val="Normal"/>
    <w:rsid w:val="00F73649"/>
    <w:rPr>
      <w:rFonts w:ascii="Tahoma" w:hAnsi="Tahoma"/>
      <w:sz w:val="16"/>
      <w:szCs w:val="16"/>
    </w:rPr>
  </w:style>
  <w:style w:type="character" w:customStyle="1" w:styleId="BalloonTextChar">
    <w:name w:val="Balloon Text Char"/>
    <w:basedOn w:val="DefaultParagraphFont"/>
    <w:rsid w:val="00F73649"/>
    <w:rPr>
      <w:rFonts w:ascii="Tahoma" w:hAnsi="Tahoma" w:cs="Tahoma"/>
      <w:sz w:val="16"/>
      <w:szCs w:val="16"/>
      <w:lang w:eastAsia="ar-SA" w:bidi="ar-SA"/>
    </w:rPr>
  </w:style>
  <w:style w:type="paragraph" w:customStyle="1" w:styleId="a">
    <w:name w:val="نص في بالون"/>
    <w:basedOn w:val="Normal"/>
    <w:rsid w:val="00F73649"/>
    <w:rPr>
      <w:rFonts w:ascii="Tahoma" w:hAnsi="Tahoma"/>
      <w:sz w:val="16"/>
      <w:szCs w:val="16"/>
    </w:rPr>
  </w:style>
  <w:style w:type="character" w:customStyle="1" w:styleId="mediumtext1">
    <w:name w:val="medium_text1"/>
    <w:basedOn w:val="DefaultParagraphFont"/>
    <w:rsid w:val="00F73649"/>
    <w:rPr>
      <w:rFonts w:ascii="Times New Roman" w:hAnsi="Times New Roman" w:cs="Times New Roman"/>
      <w:sz w:val="32"/>
      <w:szCs w:val="32"/>
    </w:rPr>
  </w:style>
  <w:style w:type="character" w:customStyle="1" w:styleId="longtext">
    <w:name w:val="long_text"/>
    <w:basedOn w:val="DefaultParagraphFont"/>
    <w:rsid w:val="00F73649"/>
    <w:rPr>
      <w:rFonts w:ascii="Times New Roman" w:hAnsi="Times New Roman" w:cs="Times New Roman"/>
    </w:rPr>
  </w:style>
  <w:style w:type="character" w:customStyle="1" w:styleId="longtext1">
    <w:name w:val="long_text1"/>
    <w:basedOn w:val="DefaultParagraphFont"/>
    <w:rsid w:val="00F73649"/>
    <w:rPr>
      <w:rFonts w:ascii="Times New Roman" w:hAnsi="Times New Roman" w:cs="Times New Roman"/>
      <w:spacing w:val="408"/>
      <w:sz w:val="22"/>
      <w:szCs w:val="22"/>
    </w:rPr>
  </w:style>
  <w:style w:type="paragraph" w:styleId="EndnoteText">
    <w:name w:val="endnote text"/>
    <w:basedOn w:val="Normal"/>
    <w:semiHidden/>
    <w:rsid w:val="00F73649"/>
    <w:rPr>
      <w:sz w:val="20"/>
      <w:szCs w:val="20"/>
    </w:rPr>
  </w:style>
  <w:style w:type="character" w:customStyle="1" w:styleId="EndnoteTextChar">
    <w:name w:val="Endnote Text Char"/>
    <w:basedOn w:val="DefaultParagraphFont"/>
    <w:semiHidden/>
    <w:rsid w:val="00F73649"/>
    <w:rPr>
      <w:rFonts w:ascii="Times New Roman" w:hAnsi="Times New Roman" w:cs="Times New Roman"/>
      <w:sz w:val="20"/>
      <w:szCs w:val="20"/>
      <w:lang w:eastAsia="ar-SA"/>
    </w:rPr>
  </w:style>
  <w:style w:type="character" w:styleId="EndnoteReference">
    <w:name w:val="endnote reference"/>
    <w:basedOn w:val="DefaultParagraphFont"/>
    <w:semiHidden/>
    <w:rsid w:val="00F73649"/>
    <w:rPr>
      <w:rFonts w:ascii="Times New Roman" w:hAnsi="Times New Roman" w:cs="Times New Roman"/>
      <w:vertAlign w:val="superscript"/>
    </w:rPr>
  </w:style>
  <w:style w:type="paragraph" w:styleId="ListParagraph">
    <w:name w:val="List Paragraph"/>
    <w:basedOn w:val="Normal"/>
    <w:uiPriority w:val="34"/>
    <w:qFormat/>
    <w:rsid w:val="00D1320F"/>
    <w:pPr>
      <w:ind w:left="720"/>
      <w:contextualSpacing/>
    </w:pPr>
  </w:style>
  <w:style w:type="table" w:styleId="TableGrid">
    <w:name w:val="Table Grid"/>
    <w:basedOn w:val="TableNormal"/>
    <w:uiPriority w:val="59"/>
    <w:rsid w:val="00AF6CC7"/>
    <w:rPr>
      <w:rFonts w:ascii="Times New Roman" w:hAnsi="Times New Roman" w:cs="Traditional Arabic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705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565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544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pcbs.gov.ps" TargetMode="External"/><Relationship Id="rId5" Type="http://schemas.openxmlformats.org/officeDocument/2006/relationships/webSettings" Target="webSettings.xml"/><Relationship Id="rId15" Type="http://schemas.openxmlformats.org/officeDocument/2006/relationships/package" Target="embeddings/Microsoft_Office_Word_Document1.docx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0E77103-B739-410D-8EFE-592BDA45B5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1695</TotalTime>
  <Pages>16</Pages>
  <Words>649</Words>
  <Characters>3704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PCBS</Company>
  <LinksUpToDate>false</LinksUpToDate>
  <CharactersWithSpaces>4345</CharactersWithSpaces>
  <SharedDoc>false</SharedDoc>
  <HLinks>
    <vt:vector size="12" baseType="variant">
      <vt:variant>
        <vt:i4>7405666</vt:i4>
      </vt:variant>
      <vt:variant>
        <vt:i4>6</vt:i4>
      </vt:variant>
      <vt:variant>
        <vt:i4>0</vt:i4>
      </vt:variant>
      <vt:variant>
        <vt:i4>5</vt:i4>
      </vt:variant>
      <vt:variant>
        <vt:lpwstr>http://www.moh.ps/</vt:lpwstr>
      </vt:variant>
      <vt:variant>
        <vt:lpwstr/>
      </vt:variant>
      <vt:variant>
        <vt:i4>5308479</vt:i4>
      </vt:variant>
      <vt:variant>
        <vt:i4>3</vt:i4>
      </vt:variant>
      <vt:variant>
        <vt:i4>0</vt:i4>
      </vt:variant>
      <vt:variant>
        <vt:i4>5</vt:i4>
      </vt:variant>
      <vt:variant>
        <vt:lpwstr>mailto:Palestinian.ministry.of.health@gmail.com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aomar</dc:creator>
  <cp:lastModifiedBy>amneh</cp:lastModifiedBy>
  <cp:revision>170</cp:revision>
  <cp:lastPrinted>2019-03-17T18:14:00Z</cp:lastPrinted>
  <dcterms:created xsi:type="dcterms:W3CDTF">2014-12-10T12:46:00Z</dcterms:created>
  <dcterms:modified xsi:type="dcterms:W3CDTF">2019-03-23T21:04:00Z</dcterms:modified>
</cp:coreProperties>
</file>